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2C" w:rsidRPr="00C512D2" w:rsidRDefault="00906C2C" w:rsidP="00AB6DF7">
      <w:pPr>
        <w:tabs>
          <w:tab w:val="left" w:pos="284"/>
        </w:tabs>
        <w:spacing w:after="0" w:line="240" w:lineRule="auto"/>
        <w:ind w:firstLine="4536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512D2">
        <w:rPr>
          <w:rFonts w:ascii="Times New Roman" w:hAnsi="Times New Roman"/>
          <w:i/>
          <w:sz w:val="24"/>
          <w:szCs w:val="24"/>
          <w:lang w:val="uk-UA"/>
        </w:rPr>
        <w:t>Додаток 1</w:t>
      </w:r>
    </w:p>
    <w:p w:rsidR="00906C2C" w:rsidRDefault="00906C2C" w:rsidP="00906C2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9F34A3" w:rsidRPr="00781B96" w:rsidRDefault="009F34A3" w:rsidP="009F34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1B96">
        <w:rPr>
          <w:rFonts w:ascii="Times New Roman" w:hAnsi="Times New Roman"/>
          <w:b/>
          <w:sz w:val="24"/>
          <w:szCs w:val="24"/>
          <w:lang w:val="uk-UA"/>
        </w:rPr>
        <w:t>ПОВІДОМЛЕННЯ</w:t>
      </w:r>
    </w:p>
    <w:p w:rsidR="009F34A3" w:rsidRPr="00781B96" w:rsidRDefault="009F34A3" w:rsidP="00F02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1B96">
        <w:rPr>
          <w:rFonts w:ascii="Times New Roman" w:hAnsi="Times New Roman"/>
          <w:b/>
          <w:sz w:val="24"/>
          <w:szCs w:val="24"/>
          <w:lang w:val="uk-UA"/>
        </w:rPr>
        <w:t>про оприлюднення про</w:t>
      </w:r>
      <w:r w:rsidR="0055797D">
        <w:rPr>
          <w:rFonts w:ascii="Times New Roman" w:hAnsi="Times New Roman"/>
          <w:b/>
          <w:sz w:val="24"/>
          <w:szCs w:val="24"/>
          <w:lang w:val="uk-UA"/>
        </w:rPr>
        <w:t>є</w:t>
      </w:r>
      <w:r w:rsidRPr="00781B96">
        <w:rPr>
          <w:rFonts w:ascii="Times New Roman" w:hAnsi="Times New Roman"/>
          <w:b/>
          <w:sz w:val="24"/>
          <w:szCs w:val="24"/>
          <w:lang w:val="uk-UA"/>
        </w:rPr>
        <w:t xml:space="preserve">кту регуляторного акта – рішення міської ради </w:t>
      </w:r>
      <w:r w:rsidR="00740423" w:rsidRPr="00740423">
        <w:rPr>
          <w:rFonts w:ascii="Times New Roman" w:hAnsi="Times New Roman"/>
          <w:b/>
          <w:sz w:val="24"/>
          <w:szCs w:val="24"/>
          <w:lang w:val="uk-UA"/>
        </w:rPr>
        <w:t>«</w:t>
      </w:r>
      <w:r w:rsidR="00F02E83" w:rsidRPr="00F02E83">
        <w:rPr>
          <w:rFonts w:ascii="Times New Roman" w:hAnsi="Times New Roman"/>
          <w:b/>
          <w:sz w:val="24"/>
          <w:szCs w:val="24"/>
          <w:lang w:val="uk-UA"/>
        </w:rPr>
        <w:t>Про затвердження Правил додержання тиші в громадських місцях на території м</w:t>
      </w:r>
      <w:r w:rsidR="009D49BC">
        <w:rPr>
          <w:rFonts w:ascii="Times New Roman" w:hAnsi="Times New Roman"/>
          <w:b/>
          <w:sz w:val="24"/>
          <w:szCs w:val="24"/>
          <w:lang w:val="uk-UA"/>
        </w:rPr>
        <w:t>іста</w:t>
      </w:r>
      <w:r w:rsidR="00F02E83" w:rsidRPr="00F02E83">
        <w:rPr>
          <w:rFonts w:ascii="Times New Roman" w:hAnsi="Times New Roman"/>
          <w:b/>
          <w:sz w:val="24"/>
          <w:szCs w:val="24"/>
          <w:lang w:val="uk-UA"/>
        </w:rPr>
        <w:t xml:space="preserve"> Кривого Рогу</w:t>
      </w:r>
      <w:r w:rsidR="00740423" w:rsidRPr="00740423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781B96">
        <w:rPr>
          <w:rFonts w:ascii="Times New Roman" w:hAnsi="Times New Roman"/>
          <w:b/>
          <w:sz w:val="24"/>
          <w:szCs w:val="24"/>
          <w:lang w:val="uk-UA"/>
        </w:rPr>
        <w:t xml:space="preserve"> та аналізу його регуляторного впливу</w:t>
      </w:r>
    </w:p>
    <w:p w:rsidR="00A0541A" w:rsidRPr="00222256" w:rsidRDefault="00A0541A" w:rsidP="009F34A3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  <w:lang w:val="uk-UA"/>
        </w:rPr>
      </w:pPr>
    </w:p>
    <w:p w:rsidR="00AF06E3" w:rsidRPr="00975A6A" w:rsidRDefault="00AF06E3" w:rsidP="008546AB">
      <w:pPr>
        <w:pStyle w:val="a6"/>
        <w:ind w:firstLine="708"/>
        <w:jc w:val="both"/>
        <w:rPr>
          <w:lang w:val="uk-UA"/>
        </w:rPr>
      </w:pPr>
      <w:r w:rsidRPr="00975A6A">
        <w:rPr>
          <w:lang w:val="uk-UA"/>
        </w:rPr>
        <w:t>Чинним законодавством України визнано Державну регуляторну службу України уповноваженим органом з підготовки пропозицій щодо удосконалення проєктів регуляторних актів відповідно до принципів державної регуляторної політики.</w:t>
      </w:r>
    </w:p>
    <w:p w:rsidR="00AF06E3" w:rsidRPr="00975A6A" w:rsidRDefault="00AF06E3" w:rsidP="003A6A3E">
      <w:pPr>
        <w:pStyle w:val="a6"/>
        <w:ind w:firstLine="708"/>
        <w:jc w:val="both"/>
        <w:rPr>
          <w:lang w:val="uk-UA"/>
        </w:rPr>
      </w:pPr>
      <w:r w:rsidRPr="00975A6A">
        <w:rPr>
          <w:lang w:val="uk-UA"/>
        </w:rPr>
        <w:t>Відповідно до пункту 7 розділу І Закону України «Про внесення змін до деяких законів України щодо використання та обігу піротехнічних виробів» органи місцевого самоврядування з</w:t>
      </w:r>
      <w:r w:rsidRPr="00975A6A">
        <w:rPr>
          <w:rFonts w:hint="cs"/>
          <w:lang w:val="uk-UA"/>
        </w:rPr>
        <w:t>атверджують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правила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додержання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тиші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в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населених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пунктах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і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громадських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місцях</w:t>
      </w:r>
      <w:r w:rsidRPr="00975A6A">
        <w:rPr>
          <w:lang w:val="uk-UA"/>
        </w:rPr>
        <w:t xml:space="preserve">, </w:t>
      </w:r>
      <w:r w:rsidRPr="00975A6A">
        <w:rPr>
          <w:rFonts w:hint="cs"/>
          <w:lang w:val="uk-UA"/>
        </w:rPr>
        <w:t>якими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з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урахуванням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особливостей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окремих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територій</w:t>
      </w:r>
      <w:r w:rsidRPr="00975A6A">
        <w:rPr>
          <w:lang w:val="uk-UA"/>
        </w:rPr>
        <w:t xml:space="preserve"> у</w:t>
      </w:r>
      <w:r w:rsidRPr="00975A6A">
        <w:rPr>
          <w:rFonts w:hint="cs"/>
          <w:lang w:val="uk-UA"/>
        </w:rPr>
        <w:t>становлюють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заборон</w:t>
      </w:r>
      <w:r w:rsidRPr="00975A6A">
        <w:rPr>
          <w:lang w:val="uk-UA"/>
        </w:rPr>
        <w:t xml:space="preserve">и </w:t>
      </w:r>
      <w:r w:rsidRPr="00975A6A">
        <w:rPr>
          <w:rFonts w:hint="cs"/>
          <w:lang w:val="uk-UA"/>
        </w:rPr>
        <w:t>та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обмеження</w:t>
      </w:r>
      <w:r w:rsidRPr="00975A6A">
        <w:rPr>
          <w:lang w:val="uk-UA"/>
        </w:rPr>
        <w:t xml:space="preserve"> відносно </w:t>
      </w:r>
      <w:r w:rsidRPr="00975A6A">
        <w:rPr>
          <w:rFonts w:hint="cs"/>
          <w:lang w:val="uk-UA"/>
        </w:rPr>
        <w:t>певних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видів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діяльності</w:t>
      </w:r>
      <w:r w:rsidRPr="00975A6A">
        <w:rPr>
          <w:lang w:val="uk-UA"/>
        </w:rPr>
        <w:t xml:space="preserve">, що супроводжуються утворенням шуму, </w:t>
      </w:r>
      <w:r w:rsidRPr="00975A6A">
        <w:rPr>
          <w:rFonts w:hint="cs"/>
          <w:lang w:val="uk-UA"/>
        </w:rPr>
        <w:t>а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також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визнача</w:t>
      </w:r>
      <w:r w:rsidRPr="00975A6A">
        <w:rPr>
          <w:lang w:val="uk-UA"/>
        </w:rPr>
        <w:t xml:space="preserve">ють </w:t>
      </w:r>
      <w:r w:rsidRPr="00975A6A">
        <w:rPr>
          <w:rFonts w:hint="cs"/>
          <w:lang w:val="uk-UA"/>
        </w:rPr>
        <w:t>порядок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проведення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заходів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з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використанням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вибухових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речовин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і</w:t>
      </w:r>
      <w:r w:rsidRPr="00975A6A">
        <w:rPr>
          <w:lang w:val="uk-UA"/>
        </w:rPr>
        <w:t xml:space="preserve"> </w:t>
      </w:r>
      <w:r w:rsidRPr="00975A6A">
        <w:rPr>
          <w:rFonts w:hint="cs"/>
          <w:lang w:val="uk-UA"/>
        </w:rPr>
        <w:t>піротехнічних</w:t>
      </w:r>
      <w:r w:rsidRPr="00975A6A">
        <w:rPr>
          <w:lang w:val="uk-UA"/>
        </w:rPr>
        <w:t xml:space="preserve"> виробів. </w:t>
      </w:r>
    </w:p>
    <w:p w:rsidR="00AF06E3" w:rsidRPr="00975A6A" w:rsidRDefault="00AF06E3" w:rsidP="00975A6A">
      <w:pPr>
        <w:pStyle w:val="a6"/>
        <w:jc w:val="both"/>
        <w:rPr>
          <w:lang w:val="uk-UA"/>
        </w:rPr>
      </w:pPr>
      <w:r w:rsidRPr="00975A6A">
        <w:rPr>
          <w:lang w:val="uk-UA"/>
        </w:rPr>
        <w:tab/>
        <w:t xml:space="preserve">Проєкт рішення розроблений відповідно до статті 32 Закону України «Про систему громадського здоров’я», згідно з яким органи місцевого самоврядування під час здійснення будь-яких видів діяльності з метою запобігання утворенню шуму й зменшення його шкідливого впливу на здоров’я людини зобов’язані здійснювати відповідні організаційні, господарські, технічні, технологічні, архітектурно-будівельні й інші заходи із запобігання утворенню та зниження шуму до рівнів, визначених державними медико-санітарними нормативами та правилами, установленими відповідно до Наказу Міністерства охорони здоров’я України від 22 лютого 2019 року №463 «Про затвердження Державних санітарних норм допустимих рівнів шуму в приміщеннях житлових та громадських будинків і на території житлової забудови». </w:t>
      </w:r>
    </w:p>
    <w:p w:rsidR="00AF06E3" w:rsidRPr="00975A6A" w:rsidRDefault="00AF06E3" w:rsidP="008546AB">
      <w:pPr>
        <w:pStyle w:val="a6"/>
        <w:ind w:firstLine="708"/>
        <w:jc w:val="both"/>
        <w:rPr>
          <w:lang w:val="uk-UA"/>
        </w:rPr>
      </w:pPr>
      <w:r w:rsidRPr="00975A6A">
        <w:rPr>
          <w:lang w:val="uk-UA"/>
        </w:rPr>
        <w:t>Регуляторний акт забезпечує права й законні інтереси громадян та суб’єктів господарювання. Органи місцевого самоврядування затверджують Правила додержання тиші в громадських місцях на території м</w:t>
      </w:r>
      <w:r w:rsidR="009D49BC">
        <w:rPr>
          <w:lang w:val="uk-UA"/>
        </w:rPr>
        <w:t>іста</w:t>
      </w:r>
      <w:r w:rsidRPr="00975A6A">
        <w:rPr>
          <w:lang w:val="uk-UA"/>
        </w:rPr>
        <w:t xml:space="preserve"> Кривого Рогу (надалі − Правила), де основні вимоги визначені відповідно до Конституції України, Кодексу України про адміністративні правопорушення, Законів України «Про систему громадського здоров’я», «Про місцеве самоврядування в Україні», «Про внесення змін до деяких законів України щодо використання та обігу піротехнічних виробів», «Про благоустрій населених пунктів», «Про охорону атмосферного повітря», Постанов Кабінету Міністрів України від 05 січня 2021 року №8 «Про затвердження Технічного регламенту піротехнічних виробів» та 09 травня 2023 року №456 «Про внесення змін до Правил надання послуг пасажирського автомобільного транспорту», Наказу Міністерства охорони здоров’я України від 22 лютого 2019 року №463 «Про затвердження Державних санітарних норм допустимих рівнів шуму в приміщеннях житлових та громадських будинків і на території житлової забудови» та інших законодавчих актів України.</w:t>
      </w:r>
    </w:p>
    <w:p w:rsidR="00AF06E3" w:rsidRPr="00975A6A" w:rsidRDefault="00AF06E3" w:rsidP="008546AB">
      <w:pPr>
        <w:pStyle w:val="a6"/>
        <w:ind w:firstLine="708"/>
        <w:jc w:val="both"/>
        <w:rPr>
          <w:lang w:val="uk-UA"/>
        </w:rPr>
      </w:pPr>
      <w:r w:rsidRPr="00975A6A">
        <w:rPr>
          <w:lang w:val="uk-UA"/>
        </w:rPr>
        <w:t>Запропоновані Правила розповсюджуються на громадян міста, суб’єктів господарювання, зареєстрованих у місті або за його межами, але мають на території міста об’єкти бізнесу.</w:t>
      </w:r>
    </w:p>
    <w:p w:rsidR="009F34A3" w:rsidRPr="000701FF" w:rsidRDefault="009F34A3" w:rsidP="009F34A3">
      <w:pPr>
        <w:pStyle w:val="a6"/>
        <w:jc w:val="both"/>
        <w:rPr>
          <w:lang w:val="uk-UA"/>
        </w:rPr>
      </w:pPr>
      <w:r w:rsidRPr="00414915">
        <w:rPr>
          <w:lang w:val="uk-UA"/>
        </w:rPr>
        <w:tab/>
      </w:r>
      <w:r w:rsidRPr="00D05C1C">
        <w:rPr>
          <w:lang w:val="uk-UA"/>
        </w:rPr>
        <w:t>Про</w:t>
      </w:r>
      <w:r w:rsidR="00AA77E7">
        <w:rPr>
          <w:lang w:val="uk-UA"/>
        </w:rPr>
        <w:t>є</w:t>
      </w:r>
      <w:r w:rsidRPr="00D05C1C">
        <w:rPr>
          <w:lang w:val="uk-UA"/>
        </w:rPr>
        <w:t xml:space="preserve">кт поданий </w:t>
      </w:r>
      <w:r w:rsidR="00AF06E3" w:rsidRPr="00975A6A">
        <w:rPr>
          <w:lang w:val="uk-UA"/>
        </w:rPr>
        <w:t>відділом взаємодії з правоохоронними органами та оборонної роботи апарату міської ради і виконкому</w:t>
      </w:r>
      <w:r w:rsidRPr="00D05C1C">
        <w:rPr>
          <w:lang w:val="uk-UA"/>
        </w:rPr>
        <w:t xml:space="preserve">. </w:t>
      </w:r>
      <w:r w:rsidRPr="000701FF">
        <w:rPr>
          <w:lang w:val="uk-UA"/>
        </w:rPr>
        <w:t>Аналіз регуляторного впливу</w:t>
      </w:r>
      <w:r w:rsidR="00AF06E3">
        <w:rPr>
          <w:lang w:val="uk-UA"/>
        </w:rPr>
        <w:t xml:space="preserve"> </w:t>
      </w:r>
      <w:r w:rsidRPr="000701FF">
        <w:rPr>
          <w:lang w:val="uk-UA"/>
        </w:rPr>
        <w:t>підготовлено з урахуванням</w:t>
      </w:r>
      <w:r w:rsidR="00AF06E3">
        <w:rPr>
          <w:lang w:val="uk-UA"/>
        </w:rPr>
        <w:t xml:space="preserve"> </w:t>
      </w:r>
      <w:r w:rsidRPr="000701FF">
        <w:rPr>
          <w:lang w:val="uk-UA"/>
        </w:rPr>
        <w:t>вимог постанови Кабінету</w:t>
      </w:r>
      <w:r w:rsidR="00AF06E3">
        <w:rPr>
          <w:lang w:val="uk-UA"/>
        </w:rPr>
        <w:t xml:space="preserve"> </w:t>
      </w:r>
      <w:r w:rsidRPr="000701FF">
        <w:rPr>
          <w:lang w:val="uk-UA"/>
        </w:rPr>
        <w:t>Міністрів</w:t>
      </w:r>
      <w:r w:rsidR="00AF06E3">
        <w:rPr>
          <w:lang w:val="uk-UA"/>
        </w:rPr>
        <w:t xml:space="preserve"> </w:t>
      </w:r>
      <w:r w:rsidRPr="000701FF">
        <w:rPr>
          <w:lang w:val="uk-UA"/>
        </w:rPr>
        <w:t>України</w:t>
      </w:r>
      <w:r w:rsidR="00AF06E3">
        <w:rPr>
          <w:lang w:val="uk-UA"/>
        </w:rPr>
        <w:t xml:space="preserve"> </w:t>
      </w:r>
      <w:r w:rsidR="00810573" w:rsidRPr="000701FF">
        <w:rPr>
          <w:lang w:val="uk-UA"/>
        </w:rPr>
        <w:t>від 11.03.2004 №308</w:t>
      </w:r>
      <w:r w:rsidR="00810573" w:rsidRPr="00810573">
        <w:rPr>
          <w:lang w:val="uk-UA"/>
        </w:rPr>
        <w:t xml:space="preserve">, зі змінами, унесеними </w:t>
      </w:r>
      <w:r w:rsidR="00810573" w:rsidRPr="000701FF">
        <w:rPr>
          <w:lang w:val="uk-UA"/>
        </w:rPr>
        <w:t>постанов</w:t>
      </w:r>
      <w:r w:rsidR="00810573">
        <w:rPr>
          <w:lang w:val="uk-UA"/>
        </w:rPr>
        <w:t>ою</w:t>
      </w:r>
      <w:r w:rsidR="00AF06E3">
        <w:rPr>
          <w:lang w:val="uk-UA"/>
        </w:rPr>
        <w:t xml:space="preserve"> </w:t>
      </w:r>
      <w:r w:rsidR="00810573" w:rsidRPr="000701FF">
        <w:rPr>
          <w:lang w:val="uk-UA"/>
        </w:rPr>
        <w:t>Кабінету</w:t>
      </w:r>
      <w:r w:rsidR="00AF06E3">
        <w:rPr>
          <w:lang w:val="uk-UA"/>
        </w:rPr>
        <w:t xml:space="preserve"> </w:t>
      </w:r>
      <w:r w:rsidR="00810573" w:rsidRPr="000701FF">
        <w:rPr>
          <w:lang w:val="uk-UA"/>
        </w:rPr>
        <w:t>Міністрів</w:t>
      </w:r>
      <w:r w:rsidR="00AF06E3">
        <w:rPr>
          <w:lang w:val="uk-UA"/>
        </w:rPr>
        <w:t xml:space="preserve"> </w:t>
      </w:r>
      <w:r w:rsidR="00810573" w:rsidRPr="000701FF">
        <w:rPr>
          <w:lang w:val="uk-UA"/>
        </w:rPr>
        <w:t>України</w:t>
      </w:r>
      <w:r w:rsidR="00AF06E3">
        <w:rPr>
          <w:lang w:val="uk-UA"/>
        </w:rPr>
        <w:t xml:space="preserve"> </w:t>
      </w:r>
      <w:r w:rsidRPr="000701FF">
        <w:rPr>
          <w:lang w:val="uk-UA"/>
        </w:rPr>
        <w:t>від 16.12.2015 №1151.</w:t>
      </w:r>
    </w:p>
    <w:p w:rsidR="009F34A3" w:rsidRPr="00781B96" w:rsidRDefault="00222256" w:rsidP="009F34A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701FF">
        <w:rPr>
          <w:rStyle w:val="a7"/>
          <w:szCs w:val="24"/>
          <w:lang w:val="uk-UA"/>
        </w:rPr>
        <w:t>Зауваження та пропозиції</w:t>
      </w:r>
      <w:r w:rsidR="00AF06E3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будуть</w:t>
      </w:r>
      <w:r w:rsidR="00AF06E3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прийма</w:t>
      </w:r>
      <w:r w:rsidR="003E3261">
        <w:rPr>
          <w:rStyle w:val="a7"/>
          <w:szCs w:val="24"/>
          <w:lang w:val="uk-UA"/>
        </w:rPr>
        <w:t>ються</w:t>
      </w:r>
      <w:r w:rsidRPr="000701FF">
        <w:rPr>
          <w:rStyle w:val="a7"/>
          <w:szCs w:val="24"/>
          <w:lang w:val="uk-UA"/>
        </w:rPr>
        <w:t xml:space="preserve"> в письмовому</w:t>
      </w:r>
      <w:r w:rsidR="00AF06E3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вигляді</w:t>
      </w:r>
      <w:r w:rsidR="00AF06E3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від</w:t>
      </w:r>
      <w:r w:rsidR="00AF06E3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громадян, суб’єктів</w:t>
      </w:r>
      <w:r w:rsidR="00AF06E3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господарювання, їх</w:t>
      </w:r>
      <w:r w:rsidR="00AF06E3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об’єднань, наукових</w:t>
      </w:r>
      <w:r w:rsidR="00AF06E3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установ та консультативно-дорадчих</w:t>
      </w:r>
      <w:r w:rsidR="004D01CA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органів</w:t>
      </w:r>
      <w:r w:rsidR="004D01CA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у</w:t>
      </w:r>
      <w:r w:rsidR="004D01CA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здійсненні</w:t>
      </w:r>
      <w:r w:rsidR="004D01CA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державної</w:t>
      </w:r>
      <w:r w:rsidR="004D01CA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регуляторної</w:t>
      </w:r>
      <w:r w:rsidR="004D01CA">
        <w:rPr>
          <w:rStyle w:val="a7"/>
          <w:szCs w:val="24"/>
          <w:lang w:val="uk-UA"/>
        </w:rPr>
        <w:t xml:space="preserve"> </w:t>
      </w:r>
      <w:r w:rsidRPr="000701FF">
        <w:rPr>
          <w:rStyle w:val="a7"/>
          <w:szCs w:val="24"/>
          <w:lang w:val="uk-UA"/>
        </w:rPr>
        <w:t>політики</w:t>
      </w:r>
      <w:r w:rsidR="00A73CAA">
        <w:rPr>
          <w:rStyle w:val="a7"/>
          <w:szCs w:val="24"/>
          <w:lang w:val="uk-UA"/>
        </w:rPr>
        <w:t xml:space="preserve"> </w:t>
      </w:r>
      <w:r w:rsidR="009F34A3" w:rsidRPr="00781B96">
        <w:rPr>
          <w:rFonts w:ascii="Times New Roman" w:hAnsi="Times New Roman"/>
          <w:b/>
          <w:i/>
          <w:sz w:val="24"/>
          <w:szCs w:val="24"/>
          <w:lang w:val="uk-UA"/>
        </w:rPr>
        <w:t>з</w:t>
      </w:r>
      <w:r w:rsidR="00A73CA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F06E3">
        <w:rPr>
          <w:rFonts w:ascii="Times New Roman" w:hAnsi="Times New Roman"/>
          <w:b/>
          <w:i/>
          <w:sz w:val="24"/>
          <w:szCs w:val="24"/>
          <w:lang w:val="uk-UA"/>
        </w:rPr>
        <w:t>06.02.2024</w:t>
      </w:r>
      <w:r w:rsidR="009F34A3" w:rsidRPr="00781B96">
        <w:rPr>
          <w:rFonts w:ascii="Times New Roman" w:hAnsi="Times New Roman"/>
          <w:b/>
          <w:i/>
          <w:sz w:val="24"/>
          <w:szCs w:val="24"/>
          <w:lang w:val="uk-UA"/>
        </w:rPr>
        <w:t xml:space="preserve"> в місячний</w:t>
      </w:r>
      <w:r w:rsidR="00A73CA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F34A3" w:rsidRPr="00781B96">
        <w:rPr>
          <w:rFonts w:ascii="Times New Roman" w:hAnsi="Times New Roman"/>
          <w:b/>
          <w:i/>
          <w:sz w:val="24"/>
          <w:szCs w:val="24"/>
          <w:lang w:val="uk-UA"/>
        </w:rPr>
        <w:t>термін:</w:t>
      </w:r>
    </w:p>
    <w:p w:rsidR="009F34A3" w:rsidRPr="00781B96" w:rsidRDefault="009F34A3" w:rsidP="009F34A3">
      <w:pPr>
        <w:pStyle w:val="a6"/>
        <w:ind w:firstLine="708"/>
        <w:jc w:val="both"/>
        <w:rPr>
          <w:i/>
          <w:lang w:val="uk-UA"/>
        </w:rPr>
      </w:pPr>
      <w:r w:rsidRPr="00781B96">
        <w:rPr>
          <w:b/>
          <w:i/>
          <w:lang w:val="uk-UA"/>
        </w:rPr>
        <w:lastRenderedPageBreak/>
        <w:t xml:space="preserve">- </w:t>
      </w:r>
      <w:r w:rsidR="00AF06E3" w:rsidRPr="00760E30">
        <w:rPr>
          <w:rStyle w:val="a7"/>
        </w:rPr>
        <w:t>відділом взаємодії з правоохоронними органами та оборонної роботи апарату міської ради і виконкому</w:t>
      </w:r>
      <w:r w:rsidR="00AF06E3" w:rsidRPr="00781B96">
        <w:rPr>
          <w:i/>
          <w:iCs/>
          <w:lang w:val="uk-UA"/>
        </w:rPr>
        <w:t xml:space="preserve"> </w:t>
      </w:r>
      <w:r w:rsidRPr="00781B96">
        <w:rPr>
          <w:i/>
          <w:iCs/>
          <w:lang w:val="uk-UA"/>
        </w:rPr>
        <w:t xml:space="preserve">(поштова адреса: </w:t>
      </w:r>
      <w:smartTag w:uri="urn:schemas-microsoft-com:office:smarttags" w:element="metricconverter">
        <w:smartTagPr>
          <w:attr w:name="ProductID" w:val="50101, м"/>
        </w:smartTagPr>
        <w:r w:rsidRPr="00781B96">
          <w:rPr>
            <w:i/>
            <w:iCs/>
            <w:lang w:val="uk-UA"/>
          </w:rPr>
          <w:t>50101, м</w:t>
        </w:r>
      </w:smartTag>
      <w:r w:rsidRPr="00781B96">
        <w:rPr>
          <w:i/>
          <w:iCs/>
          <w:lang w:val="uk-UA"/>
        </w:rPr>
        <w:t>. Кривий Р</w:t>
      </w:r>
      <w:r w:rsidR="00C67AC7">
        <w:rPr>
          <w:i/>
          <w:iCs/>
          <w:lang w:val="uk-UA"/>
        </w:rPr>
        <w:t xml:space="preserve">іг, </w:t>
      </w:r>
      <w:r w:rsidR="00AF06E3">
        <w:rPr>
          <w:i/>
          <w:iCs/>
          <w:lang w:val="uk-UA"/>
        </w:rPr>
        <w:t>пр</w:t>
      </w:r>
      <w:r w:rsidR="00C67AC7">
        <w:rPr>
          <w:i/>
          <w:iCs/>
          <w:lang w:val="uk-UA"/>
        </w:rPr>
        <w:t xml:space="preserve">. </w:t>
      </w:r>
      <w:r w:rsidR="00AF06E3">
        <w:rPr>
          <w:i/>
          <w:iCs/>
          <w:lang w:val="uk-UA"/>
        </w:rPr>
        <w:t>Металургів</w:t>
      </w:r>
      <w:r w:rsidR="00C67AC7">
        <w:rPr>
          <w:i/>
          <w:iCs/>
          <w:lang w:val="uk-UA"/>
        </w:rPr>
        <w:t xml:space="preserve">, </w:t>
      </w:r>
      <w:r w:rsidR="00AF06E3">
        <w:rPr>
          <w:i/>
          <w:iCs/>
          <w:lang w:val="uk-UA"/>
        </w:rPr>
        <w:t>36Б</w:t>
      </w:r>
      <w:r w:rsidR="00C67AC7">
        <w:rPr>
          <w:i/>
          <w:iCs/>
          <w:lang w:val="uk-UA"/>
        </w:rPr>
        <w:t xml:space="preserve">, </w:t>
      </w:r>
      <w:proofErr w:type="spellStart"/>
      <w:r w:rsidR="00C67AC7">
        <w:rPr>
          <w:i/>
          <w:iCs/>
          <w:lang w:val="uk-UA"/>
        </w:rPr>
        <w:t>каб</w:t>
      </w:r>
      <w:proofErr w:type="spellEnd"/>
      <w:r w:rsidR="00C67AC7">
        <w:rPr>
          <w:i/>
          <w:iCs/>
          <w:lang w:val="uk-UA"/>
        </w:rPr>
        <w:t xml:space="preserve">. </w:t>
      </w:r>
      <w:r w:rsidR="008F6192">
        <w:rPr>
          <w:i/>
          <w:iCs/>
          <w:lang w:val="uk-UA"/>
        </w:rPr>
        <w:t>522</w:t>
      </w:r>
      <w:r w:rsidRPr="00781B96">
        <w:rPr>
          <w:i/>
          <w:lang w:val="uk-UA"/>
        </w:rPr>
        <w:t xml:space="preserve">, тел. </w:t>
      </w:r>
      <w:r w:rsidR="00C67AC7" w:rsidRPr="00781B96">
        <w:rPr>
          <w:i/>
          <w:lang w:val="uk-UA"/>
        </w:rPr>
        <w:t>(056</w:t>
      </w:r>
      <w:r w:rsidR="00182AC4">
        <w:rPr>
          <w:i/>
          <w:lang w:val="uk-UA"/>
        </w:rPr>
        <w:t>4</w:t>
      </w:r>
      <w:r w:rsidR="00C67AC7" w:rsidRPr="00781B96">
        <w:rPr>
          <w:i/>
          <w:lang w:val="uk-UA"/>
        </w:rPr>
        <w:t>)</w:t>
      </w:r>
      <w:r w:rsidR="008F6192">
        <w:rPr>
          <w:i/>
          <w:lang w:val="uk-UA"/>
        </w:rPr>
        <w:t>92-04-</w:t>
      </w:r>
      <w:r w:rsidR="00182AC4">
        <w:rPr>
          <w:i/>
          <w:lang w:val="uk-UA"/>
        </w:rPr>
        <w:t>33</w:t>
      </w:r>
      <w:r w:rsidRPr="00781B96">
        <w:rPr>
          <w:i/>
          <w:lang w:val="uk-UA"/>
        </w:rPr>
        <w:t xml:space="preserve">, електронна адреса: </w:t>
      </w:r>
      <w:hyperlink r:id="rId9" w:history="1">
        <w:r w:rsidR="006944DC" w:rsidRPr="00385D18">
          <w:rPr>
            <w:rStyle w:val="a3"/>
            <w:i/>
            <w:color w:val="auto"/>
            <w:u w:val="none"/>
            <w:lang w:val="en-US"/>
          </w:rPr>
          <w:t>upns</w:t>
        </w:r>
        <w:r w:rsidR="006944DC" w:rsidRPr="00385D18">
          <w:rPr>
            <w:rStyle w:val="a3"/>
            <w:i/>
            <w:color w:val="auto"/>
            <w:u w:val="none"/>
            <w:lang w:val="uk-UA"/>
          </w:rPr>
          <w:t>@kr.gov.ua</w:t>
        </w:r>
      </w:hyperlink>
      <w:r w:rsidRPr="00781B96">
        <w:rPr>
          <w:i/>
          <w:iCs/>
          <w:lang w:val="uk-UA"/>
        </w:rPr>
        <w:t>)</w:t>
      </w:r>
      <w:r w:rsidRPr="00781B96">
        <w:rPr>
          <w:i/>
          <w:lang w:val="uk-UA"/>
        </w:rPr>
        <w:t>;</w:t>
      </w:r>
    </w:p>
    <w:p w:rsidR="009F34A3" w:rsidRPr="00781B96" w:rsidRDefault="009F34A3" w:rsidP="009F34A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781B96">
        <w:rPr>
          <w:rFonts w:ascii="Times New Roman" w:hAnsi="Times New Roman"/>
          <w:b/>
          <w:i/>
          <w:sz w:val="24"/>
          <w:szCs w:val="24"/>
          <w:lang w:val="uk-UA"/>
        </w:rPr>
        <w:t xml:space="preserve">- управлінням розвитку підприємництва виконкому Криворізької міської ради </w:t>
      </w:r>
      <w:r w:rsidRPr="00781B96">
        <w:rPr>
          <w:rFonts w:ascii="Times New Roman" w:hAnsi="Times New Roman"/>
          <w:i/>
          <w:sz w:val="24"/>
          <w:szCs w:val="24"/>
          <w:lang w:val="uk-UA"/>
        </w:rPr>
        <w:t xml:space="preserve">(поштова адреса: </w:t>
      </w:r>
      <w:smartTag w:uri="urn:schemas-microsoft-com:office:smarttags" w:element="metricconverter">
        <w:smartTagPr>
          <w:attr w:name="ProductID" w:val="50101, м"/>
        </w:smartTagPr>
        <w:r w:rsidRPr="00781B96">
          <w:rPr>
            <w:rFonts w:ascii="Times New Roman" w:hAnsi="Times New Roman"/>
            <w:i/>
            <w:sz w:val="24"/>
            <w:szCs w:val="24"/>
            <w:lang w:val="uk-UA"/>
          </w:rPr>
          <w:t>50101, м</w:t>
        </w:r>
      </w:smartTag>
      <w:r w:rsidRPr="00781B96">
        <w:rPr>
          <w:rFonts w:ascii="Times New Roman" w:hAnsi="Times New Roman"/>
          <w:i/>
          <w:sz w:val="24"/>
          <w:szCs w:val="24"/>
          <w:lang w:val="uk-UA"/>
        </w:rPr>
        <w:t xml:space="preserve">. Кривий Ріг, </w:t>
      </w:r>
      <w:proofErr w:type="spellStart"/>
      <w:r w:rsidR="006944DC">
        <w:rPr>
          <w:rFonts w:ascii="Times New Roman" w:hAnsi="Times New Roman"/>
          <w:i/>
          <w:sz w:val="24"/>
          <w:szCs w:val="24"/>
          <w:lang w:val="ru-RU"/>
        </w:rPr>
        <w:t>пр</w:t>
      </w:r>
      <w:proofErr w:type="spellEnd"/>
      <w:r w:rsidRPr="00781B96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6944DC">
        <w:rPr>
          <w:rFonts w:ascii="Times New Roman" w:hAnsi="Times New Roman"/>
          <w:i/>
          <w:sz w:val="24"/>
          <w:szCs w:val="24"/>
          <w:lang w:val="uk-UA"/>
        </w:rPr>
        <w:t>Металургів</w:t>
      </w:r>
      <w:r w:rsidRPr="00781B96">
        <w:rPr>
          <w:rFonts w:ascii="Times New Roman" w:hAnsi="Times New Roman"/>
          <w:i/>
          <w:sz w:val="24"/>
          <w:szCs w:val="24"/>
          <w:lang w:val="uk-UA"/>
        </w:rPr>
        <w:t>,</w:t>
      </w:r>
      <w:r w:rsidR="006944DC">
        <w:rPr>
          <w:rFonts w:ascii="Times New Roman" w:hAnsi="Times New Roman"/>
          <w:i/>
          <w:sz w:val="24"/>
          <w:szCs w:val="24"/>
          <w:lang w:val="uk-UA"/>
        </w:rPr>
        <w:t xml:space="preserve"> 36Б</w:t>
      </w:r>
      <w:r w:rsidRPr="00781B96">
        <w:rPr>
          <w:rFonts w:ascii="Times New Roman" w:hAnsi="Times New Roman"/>
          <w:i/>
          <w:sz w:val="24"/>
          <w:szCs w:val="24"/>
          <w:lang w:val="uk-UA"/>
        </w:rPr>
        <w:t>, каб.</w:t>
      </w:r>
      <w:r w:rsidR="006944DC">
        <w:rPr>
          <w:rFonts w:ascii="Times New Roman" w:hAnsi="Times New Roman"/>
          <w:i/>
          <w:sz w:val="24"/>
          <w:szCs w:val="24"/>
          <w:lang w:val="uk-UA"/>
        </w:rPr>
        <w:t>420</w:t>
      </w:r>
      <w:r w:rsidRPr="00781B96">
        <w:rPr>
          <w:rFonts w:ascii="Times New Roman" w:hAnsi="Times New Roman"/>
          <w:i/>
          <w:sz w:val="24"/>
          <w:szCs w:val="24"/>
          <w:lang w:val="uk-UA"/>
        </w:rPr>
        <w:t>, тел.</w:t>
      </w:r>
      <w:r w:rsidR="00A0541A" w:rsidRPr="00781B96">
        <w:rPr>
          <w:rFonts w:ascii="Times New Roman" w:hAnsi="Times New Roman"/>
          <w:i/>
          <w:sz w:val="24"/>
          <w:szCs w:val="24"/>
          <w:lang w:val="uk-UA"/>
        </w:rPr>
        <w:t>(056</w:t>
      </w:r>
      <w:r w:rsidR="00182AC4">
        <w:rPr>
          <w:rFonts w:ascii="Times New Roman" w:hAnsi="Times New Roman"/>
          <w:i/>
          <w:sz w:val="24"/>
          <w:szCs w:val="24"/>
          <w:lang w:val="uk-UA"/>
        </w:rPr>
        <w:t>4</w:t>
      </w:r>
      <w:r w:rsidR="00A0541A" w:rsidRPr="00781B96">
        <w:rPr>
          <w:rFonts w:ascii="Times New Roman" w:hAnsi="Times New Roman"/>
          <w:i/>
          <w:sz w:val="24"/>
          <w:szCs w:val="24"/>
          <w:lang w:val="uk-UA"/>
        </w:rPr>
        <w:t>)</w:t>
      </w:r>
      <w:r w:rsidR="002E7D98" w:rsidRPr="002E7D98">
        <w:rPr>
          <w:rFonts w:ascii="Times New Roman" w:hAnsi="Times New Roman"/>
          <w:i/>
          <w:color w:val="000000"/>
          <w:sz w:val="24"/>
          <w:szCs w:val="24"/>
          <w:lang w:val="uk-UA"/>
        </w:rPr>
        <w:t>93-08-71</w:t>
      </w:r>
      <w:r w:rsidRPr="002E7D98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781B96">
        <w:rPr>
          <w:rFonts w:ascii="Times New Roman" w:hAnsi="Times New Roman"/>
          <w:i/>
          <w:sz w:val="24"/>
          <w:szCs w:val="24"/>
          <w:lang w:val="uk-UA"/>
        </w:rPr>
        <w:t xml:space="preserve">електронна адреса: </w:t>
      </w:r>
      <w:hyperlink r:id="rId10" w:history="1"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urp</w:t>
        </w:r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@</w:t>
        </w:r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kr</w:t>
        </w:r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.</w:t>
        </w:r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gov</w:t>
        </w:r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ua</w:t>
        </w:r>
        <w:proofErr w:type="spellEnd"/>
      </w:hyperlink>
      <w:r w:rsidRPr="00781B96">
        <w:rPr>
          <w:rFonts w:ascii="Times New Roman" w:hAnsi="Times New Roman"/>
          <w:i/>
          <w:iCs/>
          <w:sz w:val="24"/>
          <w:szCs w:val="24"/>
          <w:lang w:val="uk-UA"/>
        </w:rPr>
        <w:t>).</w:t>
      </w:r>
    </w:p>
    <w:p w:rsidR="001F65C7" w:rsidRDefault="001F65C7" w:rsidP="00520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81B96">
        <w:rPr>
          <w:rFonts w:ascii="Times New Roman" w:hAnsi="Times New Roman"/>
          <w:spacing w:val="-6"/>
          <w:sz w:val="24"/>
          <w:szCs w:val="24"/>
          <w:lang w:val="uk-UA" w:eastAsia="ru-RU"/>
        </w:rPr>
        <w:t>Зі змістом зведеної таблиці пропозицій і зауважень мож</w:t>
      </w:r>
      <w:r w:rsidR="00B20B38">
        <w:rPr>
          <w:rFonts w:ascii="Times New Roman" w:hAnsi="Times New Roman"/>
          <w:spacing w:val="-6"/>
          <w:sz w:val="24"/>
          <w:szCs w:val="24"/>
          <w:lang w:val="uk-UA" w:eastAsia="ru-RU"/>
        </w:rPr>
        <w:t>на</w:t>
      </w:r>
      <w:r w:rsidRPr="00781B96">
        <w:rPr>
          <w:rFonts w:ascii="Times New Roman" w:hAnsi="Times New Roman"/>
          <w:spacing w:val="-6"/>
          <w:sz w:val="24"/>
          <w:szCs w:val="24"/>
          <w:lang w:val="uk-UA" w:eastAsia="ru-RU"/>
        </w:rPr>
        <w:t xml:space="preserve"> буде ознайомитися </w:t>
      </w:r>
      <w:r w:rsidRPr="00781B96">
        <w:rPr>
          <w:rFonts w:ascii="Times New Roman" w:hAnsi="Times New Roman"/>
          <w:sz w:val="24"/>
          <w:szCs w:val="24"/>
          <w:lang w:val="uk-UA"/>
        </w:rPr>
        <w:t xml:space="preserve">на офіційній сторінці виконкому Криворізької міської ради в мережі Інтернет.  </w:t>
      </w:r>
    </w:p>
    <w:p w:rsidR="00DF3B48" w:rsidRPr="00C54D35" w:rsidRDefault="00C54D35" w:rsidP="00C54D35">
      <w:pPr>
        <w:pStyle w:val="a6"/>
        <w:jc w:val="both"/>
      </w:pPr>
      <w:r>
        <w:rPr>
          <w:lang w:val="uk-UA"/>
        </w:rPr>
        <w:tab/>
      </w:r>
      <w:proofErr w:type="gramStart"/>
      <w:r w:rsidR="00DF3B48" w:rsidRPr="00C54D35">
        <w:t>З</w:t>
      </w:r>
      <w:proofErr w:type="gramEnd"/>
      <w:r w:rsidR="00301519">
        <w:rPr>
          <w:lang w:val="uk-UA"/>
        </w:rPr>
        <w:t xml:space="preserve"> </w:t>
      </w:r>
      <w:proofErr w:type="spellStart"/>
      <w:r w:rsidR="00DF3B48" w:rsidRPr="00C54D35">
        <w:t>вказаним</w:t>
      </w:r>
      <w:proofErr w:type="spellEnd"/>
      <w:r w:rsidR="00301519">
        <w:rPr>
          <w:lang w:val="uk-UA"/>
        </w:rPr>
        <w:t xml:space="preserve"> </w:t>
      </w:r>
      <w:proofErr w:type="spellStart"/>
      <w:r w:rsidR="00DF3B48" w:rsidRPr="00C54D35">
        <w:t>проєктом</w:t>
      </w:r>
      <w:proofErr w:type="spellEnd"/>
      <w:r w:rsidR="00DF3B48" w:rsidRPr="00C54D35">
        <w:t xml:space="preserve"> та </w:t>
      </w:r>
      <w:proofErr w:type="spellStart"/>
      <w:r w:rsidR="00DF3B48" w:rsidRPr="00C54D35">
        <w:t>аналізом</w:t>
      </w:r>
      <w:proofErr w:type="spellEnd"/>
      <w:r w:rsidR="00301519">
        <w:rPr>
          <w:lang w:val="uk-UA"/>
        </w:rPr>
        <w:t xml:space="preserve"> </w:t>
      </w:r>
      <w:proofErr w:type="spellStart"/>
      <w:r w:rsidR="00DF3B48" w:rsidRPr="00C54D35">
        <w:t>його</w:t>
      </w:r>
      <w:proofErr w:type="spellEnd"/>
      <w:r w:rsidR="00DF3B48" w:rsidRPr="00C54D35">
        <w:t xml:space="preserve"> регуляторного </w:t>
      </w:r>
      <w:proofErr w:type="spellStart"/>
      <w:r w:rsidR="00DF3B48" w:rsidRPr="00C54D35">
        <w:t>впливу</w:t>
      </w:r>
      <w:proofErr w:type="spellEnd"/>
      <w:r w:rsidR="00301519">
        <w:rPr>
          <w:lang w:val="uk-UA"/>
        </w:rPr>
        <w:t xml:space="preserve"> </w:t>
      </w:r>
      <w:proofErr w:type="spellStart"/>
      <w:r w:rsidR="00DF3B48" w:rsidRPr="00C54D35">
        <w:t>можна</w:t>
      </w:r>
      <w:proofErr w:type="spellEnd"/>
      <w:r w:rsidR="00301519">
        <w:rPr>
          <w:lang w:val="uk-UA"/>
        </w:rPr>
        <w:t xml:space="preserve"> </w:t>
      </w:r>
      <w:proofErr w:type="spellStart"/>
      <w:r w:rsidR="00DF3B48" w:rsidRPr="00C54D35">
        <w:t>також</w:t>
      </w:r>
      <w:proofErr w:type="spellEnd"/>
      <w:r w:rsidR="00301519">
        <w:rPr>
          <w:lang w:val="uk-UA"/>
        </w:rPr>
        <w:t xml:space="preserve"> </w:t>
      </w:r>
      <w:proofErr w:type="spellStart"/>
      <w:r w:rsidR="00DF3B48" w:rsidRPr="00C54D35">
        <w:t>ознайомитися</w:t>
      </w:r>
      <w:proofErr w:type="spellEnd"/>
      <w:r w:rsidR="00DF3B48" w:rsidRPr="00C54D35">
        <w:t xml:space="preserve"> на </w:t>
      </w:r>
      <w:proofErr w:type="spellStart"/>
      <w:r w:rsidR="00DF3B48" w:rsidRPr="00C54D35">
        <w:t>офіційних</w:t>
      </w:r>
      <w:proofErr w:type="spellEnd"/>
      <w:r w:rsidR="00301519">
        <w:rPr>
          <w:lang w:val="uk-UA"/>
        </w:rPr>
        <w:t xml:space="preserve"> </w:t>
      </w:r>
      <w:proofErr w:type="spellStart"/>
      <w:r w:rsidR="00DF3B48" w:rsidRPr="00C54D35">
        <w:t>вебсторінках</w:t>
      </w:r>
      <w:proofErr w:type="spellEnd"/>
      <w:r w:rsidR="00DF3B48" w:rsidRPr="00C54D35">
        <w:t xml:space="preserve"> в </w:t>
      </w:r>
      <w:proofErr w:type="spellStart"/>
      <w:r w:rsidR="00DF3B48" w:rsidRPr="00C54D35">
        <w:t>мережі</w:t>
      </w:r>
      <w:proofErr w:type="spellEnd"/>
      <w:r w:rsidR="004D01CA">
        <w:rPr>
          <w:lang w:val="uk-UA"/>
        </w:rPr>
        <w:t xml:space="preserve"> </w:t>
      </w:r>
      <w:proofErr w:type="spellStart"/>
      <w:r w:rsidR="00DF3B48" w:rsidRPr="00C54D35">
        <w:t>Інтернет</w:t>
      </w:r>
      <w:proofErr w:type="spellEnd"/>
      <w:r w:rsidR="00DF3B48" w:rsidRPr="00C54D35">
        <w:t>:</w:t>
      </w:r>
    </w:p>
    <w:p w:rsidR="00DF3B48" w:rsidRPr="00C54D35" w:rsidRDefault="00C54D35" w:rsidP="00C54D35">
      <w:pPr>
        <w:pStyle w:val="a6"/>
        <w:jc w:val="both"/>
        <w:rPr>
          <w:lang w:val="uk-UA"/>
        </w:rPr>
      </w:pPr>
      <w:r>
        <w:rPr>
          <w:lang w:val="uk-UA"/>
        </w:rPr>
        <w:tab/>
      </w:r>
      <w:r w:rsidR="00DF3B48" w:rsidRPr="00C54D35">
        <w:rPr>
          <w:lang w:val="uk-UA"/>
        </w:rPr>
        <w:t>- Криворізької міської ради та її виконавчого комітету у підрозділі «Регуляторна політика» розділу «Інформаційна база»</w:t>
      </w:r>
      <w:r w:rsidR="00DF3B48" w:rsidRPr="00C54D35">
        <w:t> </w:t>
      </w:r>
      <w:proofErr w:type="spellStart"/>
      <w:r w:rsidR="00DF3B48" w:rsidRPr="00C54D35">
        <w:t>https</w:t>
      </w:r>
      <w:proofErr w:type="spellEnd"/>
      <w:r w:rsidR="00DF3B48" w:rsidRPr="00C54D35">
        <w:rPr>
          <w:lang w:val="uk-UA"/>
        </w:rPr>
        <w:t>://</w:t>
      </w:r>
      <w:proofErr w:type="spellStart"/>
      <w:r w:rsidR="00DF3B48" w:rsidRPr="00BC7D33">
        <w:rPr>
          <w:bdr w:val="none" w:sz="0" w:space="0" w:color="auto" w:frame="1"/>
        </w:rPr>
        <w:t>kr</w:t>
      </w:r>
      <w:proofErr w:type="spellEnd"/>
      <w:r w:rsidR="00DF3B48" w:rsidRPr="00BC7D33">
        <w:rPr>
          <w:bdr w:val="none" w:sz="0" w:space="0" w:color="auto" w:frame="1"/>
          <w:lang w:val="uk-UA"/>
        </w:rPr>
        <w:t>.</w:t>
      </w:r>
      <w:proofErr w:type="spellStart"/>
      <w:r w:rsidR="00DF3B48" w:rsidRPr="00BC7D33">
        <w:rPr>
          <w:bdr w:val="none" w:sz="0" w:space="0" w:color="auto" w:frame="1"/>
        </w:rPr>
        <w:t>gov</w:t>
      </w:r>
      <w:proofErr w:type="spellEnd"/>
      <w:r w:rsidR="00DF3B48" w:rsidRPr="00BC7D33">
        <w:rPr>
          <w:bdr w:val="none" w:sz="0" w:space="0" w:color="auto" w:frame="1"/>
          <w:lang w:val="uk-UA"/>
        </w:rPr>
        <w:t>.</w:t>
      </w:r>
      <w:proofErr w:type="spellStart"/>
      <w:r w:rsidR="00DF3B48" w:rsidRPr="00BC7D33">
        <w:rPr>
          <w:bdr w:val="none" w:sz="0" w:space="0" w:color="auto" w:frame="1"/>
        </w:rPr>
        <w:t>ua</w:t>
      </w:r>
      <w:proofErr w:type="spellEnd"/>
      <w:r w:rsidR="00DF3B48" w:rsidRPr="00C54D35">
        <w:rPr>
          <w:lang w:val="uk-UA"/>
        </w:rPr>
        <w:t>/;</w:t>
      </w:r>
    </w:p>
    <w:p w:rsidR="00742297" w:rsidRDefault="00C54D35" w:rsidP="00C54D35">
      <w:pPr>
        <w:pStyle w:val="a6"/>
        <w:jc w:val="both"/>
        <w:rPr>
          <w:lang w:val="uk-UA"/>
        </w:rPr>
      </w:pPr>
      <w:r>
        <w:rPr>
          <w:lang w:val="uk-UA"/>
        </w:rPr>
        <w:tab/>
      </w:r>
      <w:r w:rsidR="00DF3B48" w:rsidRPr="00C54D35">
        <w:rPr>
          <w:lang w:val="uk-UA"/>
        </w:rPr>
        <w:t xml:space="preserve">- виконкомів районних у місті рад Металургійної, Довгинцівської, Покровської, Інгулецької, Саксаганської, </w:t>
      </w:r>
      <w:proofErr w:type="spellStart"/>
      <w:r w:rsidR="00DF3B48" w:rsidRPr="00C54D35">
        <w:rPr>
          <w:lang w:val="uk-UA"/>
        </w:rPr>
        <w:t>Тернівської</w:t>
      </w:r>
      <w:proofErr w:type="spellEnd"/>
      <w:r w:rsidR="00DF3B48" w:rsidRPr="00C54D35">
        <w:rPr>
          <w:lang w:val="uk-UA"/>
        </w:rPr>
        <w:t xml:space="preserve">, Центрально-Міської: </w:t>
      </w:r>
      <w:proofErr w:type="spellStart"/>
      <w:r w:rsidR="00DF3B48" w:rsidRPr="00182AC4">
        <w:t>http</w:t>
      </w:r>
      <w:proofErr w:type="spellEnd"/>
      <w:r w:rsidR="00DF3B48" w:rsidRPr="00182AC4">
        <w:rPr>
          <w:lang w:val="uk-UA"/>
        </w:rPr>
        <w:t>://</w:t>
      </w:r>
      <w:hyperlink r:id="rId11" w:history="1">
        <w:r w:rsidR="00DF3B48" w:rsidRPr="00182AC4">
          <w:rPr>
            <w:rStyle w:val="a3"/>
            <w:color w:val="auto"/>
            <w:u w:val="none"/>
            <w:bdr w:val="none" w:sz="0" w:space="0" w:color="auto" w:frame="1"/>
          </w:rPr>
          <w:t>mtlrg</w:t>
        </w:r>
        <w:r w:rsidR="00DF3B48" w:rsidRPr="00182AC4">
          <w:rPr>
            <w:rStyle w:val="a3"/>
            <w:color w:val="auto"/>
            <w:u w:val="none"/>
            <w:bdr w:val="none" w:sz="0" w:space="0" w:color="auto" w:frame="1"/>
            <w:lang w:val="uk-UA"/>
          </w:rPr>
          <w:t>-</w:t>
        </w:r>
        <w:r w:rsidR="00DF3B48" w:rsidRPr="00182AC4">
          <w:rPr>
            <w:rStyle w:val="a3"/>
            <w:color w:val="auto"/>
            <w:u w:val="none"/>
            <w:bdr w:val="none" w:sz="0" w:space="0" w:color="auto" w:frame="1"/>
          </w:rPr>
          <w:t>kr</w:t>
        </w:r>
        <w:r w:rsidR="00DF3B48" w:rsidRPr="00182AC4">
          <w:rPr>
            <w:rStyle w:val="a3"/>
            <w:color w:val="auto"/>
            <w:u w:val="none"/>
            <w:bdr w:val="none" w:sz="0" w:space="0" w:color="auto" w:frame="1"/>
            <w:lang w:val="uk-UA"/>
          </w:rPr>
          <w:t>.</w:t>
        </w:r>
        <w:r w:rsidR="00DF3B48" w:rsidRPr="00182AC4">
          <w:rPr>
            <w:rStyle w:val="a3"/>
            <w:color w:val="auto"/>
            <w:u w:val="none"/>
            <w:bdr w:val="none" w:sz="0" w:space="0" w:color="auto" w:frame="1"/>
          </w:rPr>
          <w:t>gov</w:t>
        </w:r>
        <w:r w:rsidR="00DF3B48" w:rsidRPr="00182AC4">
          <w:rPr>
            <w:rStyle w:val="a3"/>
            <w:color w:val="auto"/>
            <w:u w:val="none"/>
            <w:bdr w:val="none" w:sz="0" w:space="0" w:color="auto" w:frame="1"/>
            <w:lang w:val="uk-UA"/>
          </w:rPr>
          <w:t>.</w:t>
        </w:r>
        <w:r w:rsidR="00DF3B48" w:rsidRPr="00182AC4">
          <w:rPr>
            <w:rStyle w:val="a3"/>
            <w:color w:val="auto"/>
            <w:u w:val="none"/>
            <w:bdr w:val="none" w:sz="0" w:space="0" w:color="auto" w:frame="1"/>
          </w:rPr>
          <w:t>ua</w:t>
        </w:r>
      </w:hyperlink>
      <w:r w:rsidR="00DF3B48" w:rsidRPr="00182AC4">
        <w:rPr>
          <w:lang w:val="uk-UA"/>
        </w:rPr>
        <w:t xml:space="preserve">/, </w:t>
      </w:r>
      <w:r w:rsidR="00DF3B48" w:rsidRPr="00C54D35">
        <w:t>http</w:t>
      </w:r>
      <w:r w:rsidR="00DF3B48" w:rsidRPr="00C54D35">
        <w:rPr>
          <w:lang w:val="uk-UA"/>
        </w:rPr>
        <w:t>://</w:t>
      </w:r>
      <w:r w:rsidRPr="00BC7D33">
        <w:rPr>
          <w:bdr w:val="none" w:sz="0" w:space="0" w:color="auto" w:frame="1"/>
        </w:rPr>
        <w:t>dlgr</w:t>
      </w:r>
      <w:r w:rsidRPr="00BC7D33">
        <w:rPr>
          <w:bdr w:val="none" w:sz="0" w:space="0" w:color="auto" w:frame="1"/>
          <w:lang w:val="uk-UA"/>
        </w:rPr>
        <w:t>.</w:t>
      </w:r>
      <w:r w:rsidRPr="00BC7D33">
        <w:rPr>
          <w:bdr w:val="none" w:sz="0" w:space="0" w:color="auto" w:frame="1"/>
        </w:rPr>
        <w:t>gov</w:t>
      </w:r>
      <w:r w:rsidRPr="00BC7D33">
        <w:rPr>
          <w:bdr w:val="none" w:sz="0" w:space="0" w:color="auto" w:frame="1"/>
          <w:lang w:val="uk-UA"/>
        </w:rPr>
        <w:t>.</w:t>
      </w:r>
      <w:r w:rsidRPr="00BC7D33">
        <w:rPr>
          <w:bdr w:val="none" w:sz="0" w:space="0" w:color="auto" w:frame="1"/>
        </w:rPr>
        <w:t>ua</w:t>
      </w:r>
      <w:r w:rsidRPr="00BC7D33">
        <w:rPr>
          <w:bdr w:val="none" w:sz="0" w:space="0" w:color="auto" w:frame="1"/>
          <w:lang w:val="uk-UA"/>
        </w:rPr>
        <w:t xml:space="preserve">/, </w:t>
      </w:r>
      <w:proofErr w:type="spellStart"/>
      <w:r w:rsidRPr="00BC7D33">
        <w:rPr>
          <w:bdr w:val="none" w:sz="0" w:space="0" w:color="auto" w:frame="1"/>
        </w:rPr>
        <w:t>http</w:t>
      </w:r>
      <w:proofErr w:type="spellEnd"/>
      <w:r w:rsidRPr="00BC7D33">
        <w:rPr>
          <w:bdr w:val="none" w:sz="0" w:space="0" w:color="auto" w:frame="1"/>
          <w:lang w:val="uk-UA"/>
        </w:rPr>
        <w:t>://</w:t>
      </w:r>
      <w:proofErr w:type="spellStart"/>
      <w:r w:rsidRPr="00BC7D33">
        <w:rPr>
          <w:bdr w:val="none" w:sz="0" w:space="0" w:color="auto" w:frame="1"/>
        </w:rPr>
        <w:t>www</w:t>
      </w:r>
      <w:proofErr w:type="spellEnd"/>
      <w:r w:rsidRPr="00BC7D33">
        <w:rPr>
          <w:bdr w:val="none" w:sz="0" w:space="0" w:color="auto" w:frame="1"/>
          <w:lang w:val="uk-UA"/>
        </w:rPr>
        <w:t>.</w:t>
      </w:r>
      <w:proofErr w:type="spellStart"/>
      <w:r w:rsidRPr="00BC7D33">
        <w:rPr>
          <w:bdr w:val="none" w:sz="0" w:space="0" w:color="auto" w:frame="1"/>
        </w:rPr>
        <w:t>pokrovkr</w:t>
      </w:r>
      <w:proofErr w:type="spellEnd"/>
      <w:r w:rsidRPr="00BC7D33">
        <w:rPr>
          <w:bdr w:val="none" w:sz="0" w:space="0" w:color="auto" w:frame="1"/>
          <w:lang w:val="uk-UA"/>
        </w:rPr>
        <w:t>.</w:t>
      </w:r>
      <w:proofErr w:type="spellStart"/>
      <w:r w:rsidRPr="00BC7D33">
        <w:rPr>
          <w:bdr w:val="none" w:sz="0" w:space="0" w:color="auto" w:frame="1"/>
        </w:rPr>
        <w:t>gov</w:t>
      </w:r>
      <w:proofErr w:type="spellEnd"/>
      <w:r w:rsidRPr="00BC7D33">
        <w:rPr>
          <w:bdr w:val="none" w:sz="0" w:space="0" w:color="auto" w:frame="1"/>
          <w:lang w:val="uk-UA"/>
        </w:rPr>
        <w:t>.</w:t>
      </w:r>
      <w:proofErr w:type="spellStart"/>
      <w:r w:rsidRPr="00BC7D33">
        <w:rPr>
          <w:bdr w:val="none" w:sz="0" w:space="0" w:color="auto" w:frame="1"/>
        </w:rPr>
        <w:t>ua</w:t>
      </w:r>
      <w:proofErr w:type="spellEnd"/>
      <w:r w:rsidRPr="00BC7D33">
        <w:rPr>
          <w:bdr w:val="none" w:sz="0" w:space="0" w:color="auto" w:frame="1"/>
          <w:lang w:val="uk-UA"/>
        </w:rPr>
        <w:t xml:space="preserve">/, </w:t>
      </w:r>
      <w:proofErr w:type="spellStart"/>
      <w:r w:rsidRPr="00BC7D33">
        <w:rPr>
          <w:bdr w:val="none" w:sz="0" w:space="0" w:color="auto" w:frame="1"/>
        </w:rPr>
        <w:t>http</w:t>
      </w:r>
      <w:proofErr w:type="spellEnd"/>
      <w:r w:rsidRPr="00BC7D33">
        <w:rPr>
          <w:bdr w:val="none" w:sz="0" w:space="0" w:color="auto" w:frame="1"/>
          <w:lang w:val="uk-UA"/>
        </w:rPr>
        <w:t>://</w:t>
      </w:r>
      <w:proofErr w:type="spellStart"/>
      <w:r w:rsidRPr="00BC7D33">
        <w:rPr>
          <w:bdr w:val="none" w:sz="0" w:space="0" w:color="auto" w:frame="1"/>
        </w:rPr>
        <w:t>ing</w:t>
      </w:r>
      <w:proofErr w:type="spellEnd"/>
      <w:r w:rsidRPr="00BC7D33">
        <w:rPr>
          <w:bdr w:val="none" w:sz="0" w:space="0" w:color="auto" w:frame="1"/>
          <w:lang w:val="uk-UA"/>
        </w:rPr>
        <w:t>-</w:t>
      </w:r>
      <w:proofErr w:type="spellStart"/>
      <w:r w:rsidRPr="00BC7D33">
        <w:rPr>
          <w:bdr w:val="none" w:sz="0" w:space="0" w:color="auto" w:frame="1"/>
        </w:rPr>
        <w:t>org</w:t>
      </w:r>
      <w:proofErr w:type="spellEnd"/>
      <w:r w:rsidRPr="00BC7D33">
        <w:rPr>
          <w:bdr w:val="none" w:sz="0" w:space="0" w:color="auto" w:frame="1"/>
          <w:lang w:val="uk-UA"/>
        </w:rPr>
        <w:t>.</w:t>
      </w:r>
      <w:proofErr w:type="spellStart"/>
      <w:r w:rsidRPr="00BC7D33">
        <w:rPr>
          <w:bdr w:val="none" w:sz="0" w:space="0" w:color="auto" w:frame="1"/>
        </w:rPr>
        <w:t>gov</w:t>
      </w:r>
      <w:proofErr w:type="spellEnd"/>
      <w:r w:rsidRPr="00BC7D33">
        <w:rPr>
          <w:bdr w:val="none" w:sz="0" w:space="0" w:color="auto" w:frame="1"/>
          <w:lang w:val="uk-UA"/>
        </w:rPr>
        <w:t>.</w:t>
      </w:r>
      <w:proofErr w:type="spellStart"/>
      <w:r w:rsidRPr="00BC7D33">
        <w:rPr>
          <w:bdr w:val="none" w:sz="0" w:space="0" w:color="auto" w:frame="1"/>
        </w:rPr>
        <w:t>ua</w:t>
      </w:r>
      <w:proofErr w:type="spellEnd"/>
      <w:r w:rsidR="00DF3B48" w:rsidRPr="00C54D35">
        <w:rPr>
          <w:lang w:val="uk-UA"/>
        </w:rPr>
        <w:t>/,</w:t>
      </w:r>
      <w:r w:rsidR="00BC7D33">
        <w:rPr>
          <w:lang w:val="uk-UA"/>
        </w:rPr>
        <w:t xml:space="preserve"> </w:t>
      </w:r>
      <w:proofErr w:type="spellStart"/>
      <w:r w:rsidR="00DF3B48" w:rsidRPr="00C54D35">
        <w:t>https</w:t>
      </w:r>
      <w:proofErr w:type="spellEnd"/>
      <w:r w:rsidR="00DF3B48" w:rsidRPr="00C54D35">
        <w:rPr>
          <w:lang w:val="uk-UA"/>
        </w:rPr>
        <w:t>://</w:t>
      </w:r>
      <w:proofErr w:type="spellStart"/>
      <w:r w:rsidR="00DF3B48" w:rsidRPr="00C54D35">
        <w:t>srvk</w:t>
      </w:r>
      <w:proofErr w:type="spellEnd"/>
      <w:r w:rsidR="00DF3B48" w:rsidRPr="00C54D35">
        <w:rPr>
          <w:lang w:val="uk-UA"/>
        </w:rPr>
        <w:t>.</w:t>
      </w:r>
      <w:proofErr w:type="spellStart"/>
      <w:r w:rsidR="00DF3B48" w:rsidRPr="00C54D35">
        <w:t>gov</w:t>
      </w:r>
      <w:proofErr w:type="spellEnd"/>
      <w:r w:rsidR="00DF3B48" w:rsidRPr="00C54D35">
        <w:rPr>
          <w:lang w:val="uk-UA"/>
        </w:rPr>
        <w:t>.</w:t>
      </w:r>
      <w:proofErr w:type="spellStart"/>
      <w:r w:rsidR="00DF3B48" w:rsidRPr="00C54D35">
        <w:t>ua</w:t>
      </w:r>
      <w:proofErr w:type="spellEnd"/>
      <w:r w:rsidR="00DF3B48" w:rsidRPr="00C54D35">
        <w:rPr>
          <w:lang w:val="uk-UA"/>
        </w:rPr>
        <w:t xml:space="preserve">/, </w:t>
      </w:r>
      <w:proofErr w:type="spellStart"/>
      <w:r w:rsidR="00DF3B48" w:rsidRPr="00C54D35">
        <w:t>http</w:t>
      </w:r>
      <w:proofErr w:type="spellEnd"/>
      <w:r w:rsidR="00DF3B48" w:rsidRPr="00C54D35">
        <w:rPr>
          <w:lang w:val="uk-UA"/>
        </w:rPr>
        <w:t>://</w:t>
      </w:r>
      <w:hyperlink r:id="rId12" w:history="1">
        <w:r w:rsidR="00DF3B48" w:rsidRPr="00C54D35">
          <w:rPr>
            <w:rStyle w:val="a3"/>
            <w:color w:val="auto"/>
            <w:u w:val="none"/>
            <w:bdr w:val="none" w:sz="0" w:space="0" w:color="auto" w:frame="1"/>
          </w:rPr>
          <w:t>trnvk</w:t>
        </w:r>
        <w:r w:rsidR="00DF3B48" w:rsidRPr="00C54D35">
          <w:rPr>
            <w:rStyle w:val="a3"/>
            <w:color w:val="auto"/>
            <w:u w:val="none"/>
            <w:bdr w:val="none" w:sz="0" w:space="0" w:color="auto" w:frame="1"/>
            <w:lang w:val="uk-UA"/>
          </w:rPr>
          <w:t>.</w:t>
        </w:r>
        <w:r w:rsidR="00DF3B48" w:rsidRPr="00C54D35">
          <w:rPr>
            <w:rStyle w:val="a3"/>
            <w:color w:val="auto"/>
            <w:u w:val="none"/>
            <w:bdr w:val="none" w:sz="0" w:space="0" w:color="auto" w:frame="1"/>
          </w:rPr>
          <w:t>gov</w:t>
        </w:r>
        <w:r w:rsidR="00DF3B48" w:rsidRPr="00C54D35">
          <w:rPr>
            <w:rStyle w:val="a3"/>
            <w:color w:val="auto"/>
            <w:u w:val="none"/>
            <w:bdr w:val="none" w:sz="0" w:space="0" w:color="auto" w:frame="1"/>
            <w:lang w:val="uk-UA"/>
          </w:rPr>
          <w:t>.</w:t>
        </w:r>
        <w:r w:rsidR="00DF3B48" w:rsidRPr="00C54D35">
          <w:rPr>
            <w:rStyle w:val="a3"/>
            <w:color w:val="auto"/>
            <w:u w:val="none"/>
            <w:bdr w:val="none" w:sz="0" w:space="0" w:color="auto" w:frame="1"/>
          </w:rPr>
          <w:t>ua</w:t>
        </w:r>
      </w:hyperlink>
      <w:r w:rsidR="00DF3B48" w:rsidRPr="00C54D35">
        <w:rPr>
          <w:lang w:val="uk-UA"/>
        </w:rPr>
        <w:t>/,</w:t>
      </w:r>
      <w:r w:rsidR="008965C6">
        <w:rPr>
          <w:lang w:val="uk-UA"/>
        </w:rPr>
        <w:t xml:space="preserve"> </w:t>
      </w:r>
      <w:r w:rsidR="00DF3B48" w:rsidRPr="00C54D35">
        <w:t>http</w:t>
      </w:r>
      <w:r w:rsidR="00DF3B48" w:rsidRPr="00C54D35">
        <w:rPr>
          <w:lang w:val="uk-UA"/>
        </w:rPr>
        <w:t>://</w:t>
      </w:r>
      <w:r w:rsidR="00DF3B48" w:rsidRPr="00BC7D33">
        <w:rPr>
          <w:bdr w:val="none" w:sz="0" w:space="0" w:color="auto" w:frame="1"/>
        </w:rPr>
        <w:t>vykonkom</w:t>
      </w:r>
      <w:r w:rsidR="00DF3B48" w:rsidRPr="00BC7D33">
        <w:rPr>
          <w:bdr w:val="none" w:sz="0" w:space="0" w:color="auto" w:frame="1"/>
          <w:lang w:val="uk-UA"/>
        </w:rPr>
        <w:t>-</w:t>
      </w:r>
      <w:r w:rsidR="00DF3B48" w:rsidRPr="00BC7D33">
        <w:rPr>
          <w:bdr w:val="none" w:sz="0" w:space="0" w:color="auto" w:frame="1"/>
        </w:rPr>
        <w:t>tsmkr</w:t>
      </w:r>
      <w:r w:rsidR="00DF3B48" w:rsidRPr="00BC7D33">
        <w:rPr>
          <w:bdr w:val="none" w:sz="0" w:space="0" w:color="auto" w:frame="1"/>
          <w:lang w:val="uk-UA"/>
        </w:rPr>
        <w:t>.</w:t>
      </w:r>
      <w:r w:rsidR="00DF3B48" w:rsidRPr="00BC7D33">
        <w:rPr>
          <w:bdr w:val="none" w:sz="0" w:space="0" w:color="auto" w:frame="1"/>
        </w:rPr>
        <w:t>gov</w:t>
      </w:r>
      <w:r w:rsidR="00DF3B48" w:rsidRPr="00BC7D33">
        <w:rPr>
          <w:bdr w:val="none" w:sz="0" w:space="0" w:color="auto" w:frame="1"/>
          <w:lang w:val="uk-UA"/>
        </w:rPr>
        <w:t>.</w:t>
      </w:r>
      <w:r w:rsidR="00DF3B48" w:rsidRPr="00BC7D33">
        <w:rPr>
          <w:bdr w:val="none" w:sz="0" w:space="0" w:color="auto" w:frame="1"/>
        </w:rPr>
        <w:t>ua</w:t>
      </w:r>
      <w:r w:rsidR="00DF3B48" w:rsidRPr="00C54D35">
        <w:rPr>
          <w:lang w:val="uk-UA"/>
        </w:rPr>
        <w:t>/</w:t>
      </w:r>
    </w:p>
    <w:p w:rsidR="00810573" w:rsidRPr="00F0590F" w:rsidRDefault="00810573" w:rsidP="00810573">
      <w:pPr>
        <w:pStyle w:val="a6"/>
        <w:jc w:val="both"/>
        <w:rPr>
          <w:i/>
          <w:iCs/>
          <w:lang w:val="uk-UA"/>
        </w:rPr>
      </w:pPr>
      <w:r>
        <w:rPr>
          <w:lang w:val="uk-UA"/>
        </w:rPr>
        <w:tab/>
      </w:r>
      <w:r w:rsidRPr="00F0590F">
        <w:rPr>
          <w:lang w:val="uk-UA"/>
        </w:rPr>
        <w:t xml:space="preserve">Додаткову інформацію можна отримати в управлінні розвитку підприємництва виконкому </w:t>
      </w:r>
      <w:r>
        <w:rPr>
          <w:lang w:val="uk-UA"/>
        </w:rPr>
        <w:t xml:space="preserve">Криворізької </w:t>
      </w:r>
      <w:r w:rsidRPr="00F0590F">
        <w:rPr>
          <w:lang w:val="uk-UA"/>
        </w:rPr>
        <w:t xml:space="preserve">міської ради (50101, </w:t>
      </w:r>
      <w:proofErr w:type="spellStart"/>
      <w:r w:rsidRPr="00F0590F">
        <w:rPr>
          <w:lang w:val="uk-UA"/>
        </w:rPr>
        <w:t>м.Кривий</w:t>
      </w:r>
      <w:proofErr w:type="spellEnd"/>
      <w:r w:rsidRPr="00F0590F">
        <w:rPr>
          <w:lang w:val="uk-UA"/>
        </w:rPr>
        <w:t xml:space="preserve"> Ріг, </w:t>
      </w:r>
      <w:r w:rsidR="006944DC" w:rsidRPr="00A70891">
        <w:rPr>
          <w:lang w:val="uk-UA"/>
        </w:rPr>
        <w:t>пр. Металургів, 36Б, каб.417, 418,</w:t>
      </w:r>
      <w:r w:rsidR="00C040E8" w:rsidRPr="00A70891">
        <w:rPr>
          <w:lang w:val="uk-UA"/>
        </w:rPr>
        <w:t xml:space="preserve"> </w:t>
      </w:r>
      <w:r w:rsidRPr="00F0590F">
        <w:rPr>
          <w:lang w:val="uk-UA"/>
        </w:rPr>
        <w:t xml:space="preserve">тел. </w:t>
      </w:r>
      <w:r w:rsidR="00072E6C">
        <w:rPr>
          <w:lang w:val="uk-UA"/>
        </w:rPr>
        <w:t>(0564)</w:t>
      </w:r>
      <w:r w:rsidRPr="00F0590F">
        <w:rPr>
          <w:lang w:val="uk-UA"/>
        </w:rPr>
        <w:t>92</w:t>
      </w:r>
      <w:r w:rsidR="00A73CAA">
        <w:rPr>
          <w:lang w:val="uk-UA"/>
        </w:rPr>
        <w:t xml:space="preserve"> </w:t>
      </w:r>
      <w:r w:rsidRPr="00F0590F">
        <w:rPr>
          <w:lang w:val="uk-UA"/>
        </w:rPr>
        <w:t>25</w:t>
      </w:r>
      <w:r w:rsidR="00A73CAA">
        <w:rPr>
          <w:lang w:val="uk-UA"/>
        </w:rPr>
        <w:t xml:space="preserve"> </w:t>
      </w:r>
      <w:r w:rsidRPr="00F0590F">
        <w:rPr>
          <w:lang w:val="uk-UA"/>
        </w:rPr>
        <w:t>89.</w:t>
      </w:r>
    </w:p>
    <w:p w:rsidR="00D05C1C" w:rsidRDefault="003D3E5A" w:rsidP="00D05C1C">
      <w:pPr>
        <w:pStyle w:val="a5"/>
        <w:ind w:firstLine="708"/>
        <w:jc w:val="both"/>
        <w:textAlignment w:val="baseline"/>
        <w:rPr>
          <w:lang w:val="uk-UA"/>
        </w:rPr>
      </w:pPr>
      <w:r w:rsidRPr="00781B96">
        <w:rPr>
          <w:b/>
          <w:lang w:val="uk-UA"/>
        </w:rPr>
        <w:t xml:space="preserve">Додатково буде проведено громадські слухання </w:t>
      </w:r>
      <w:r w:rsidR="00072E6C">
        <w:rPr>
          <w:lang w:val="uk-UA"/>
        </w:rPr>
        <w:t>з</w:t>
      </w:r>
      <w:r w:rsidRPr="00781B96">
        <w:rPr>
          <w:lang w:val="uk-UA"/>
        </w:rPr>
        <w:t xml:space="preserve"> обговоренн</w:t>
      </w:r>
      <w:r w:rsidR="00072E6C">
        <w:rPr>
          <w:lang w:val="uk-UA"/>
        </w:rPr>
        <w:t>я</w:t>
      </w:r>
      <w:r w:rsidR="004D01CA">
        <w:rPr>
          <w:lang w:val="uk-UA"/>
        </w:rPr>
        <w:t xml:space="preserve"> </w:t>
      </w:r>
      <w:r w:rsidRPr="00781B96">
        <w:rPr>
          <w:lang w:val="uk-UA"/>
        </w:rPr>
        <w:t>про</w:t>
      </w:r>
      <w:r w:rsidR="008D3B8F">
        <w:rPr>
          <w:lang w:val="uk-UA"/>
        </w:rPr>
        <w:t>є</w:t>
      </w:r>
      <w:r w:rsidRPr="00781B96">
        <w:rPr>
          <w:lang w:val="uk-UA"/>
        </w:rPr>
        <w:t xml:space="preserve">кту рішення міської ради </w:t>
      </w:r>
      <w:r w:rsidR="00414915" w:rsidRPr="00414915">
        <w:rPr>
          <w:lang w:val="uk-UA" w:eastAsia="uk-UA"/>
        </w:rPr>
        <w:t>«</w:t>
      </w:r>
      <w:r w:rsidR="00955526" w:rsidRPr="00485A25">
        <w:rPr>
          <w:lang w:val="uk-UA"/>
        </w:rPr>
        <w:t>Про затвердження Пр</w:t>
      </w:r>
      <w:r w:rsidR="00955526">
        <w:rPr>
          <w:lang w:val="uk-UA"/>
        </w:rPr>
        <w:t>а</w:t>
      </w:r>
      <w:r w:rsidR="00955526" w:rsidRPr="00485A25">
        <w:rPr>
          <w:lang w:val="uk-UA"/>
        </w:rPr>
        <w:t>вил додержання тиші в громадських місцях на території м</w:t>
      </w:r>
      <w:r w:rsidR="009D49BC">
        <w:rPr>
          <w:lang w:val="uk-UA"/>
        </w:rPr>
        <w:t>іста</w:t>
      </w:r>
      <w:r w:rsidR="00955526" w:rsidRPr="00485A25">
        <w:rPr>
          <w:lang w:val="uk-UA"/>
        </w:rPr>
        <w:t xml:space="preserve"> Кривого Рогу</w:t>
      </w:r>
      <w:r w:rsidR="00414915" w:rsidRPr="00414915">
        <w:rPr>
          <w:lang w:val="uk-UA" w:eastAsia="uk-UA"/>
        </w:rPr>
        <w:t>»</w:t>
      </w:r>
      <w:r w:rsidRPr="00781B96">
        <w:rPr>
          <w:lang w:val="uk-UA"/>
        </w:rPr>
        <w:t xml:space="preserve"> та ан</w:t>
      </w:r>
      <w:r w:rsidR="00955526">
        <w:rPr>
          <w:lang w:val="uk-UA"/>
        </w:rPr>
        <w:t>алізу його регуляторного впливу</w:t>
      </w:r>
      <w:r w:rsidRPr="00781B96">
        <w:rPr>
          <w:lang w:val="uk-UA"/>
        </w:rPr>
        <w:t xml:space="preserve">.  </w:t>
      </w:r>
    </w:p>
    <w:p w:rsidR="00395715" w:rsidRPr="00395715" w:rsidRDefault="008D3B8F" w:rsidP="003957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05EC">
        <w:rPr>
          <w:rFonts w:ascii="Times New Roman" w:hAnsi="Times New Roman"/>
          <w:u w:val="single"/>
          <w:lang w:val="uk-UA"/>
        </w:rPr>
        <w:t>Дата, місце та час його проведення:</w:t>
      </w:r>
      <w:r w:rsidR="00A73CAA">
        <w:rPr>
          <w:rFonts w:ascii="Times New Roman" w:hAnsi="Times New Roman"/>
          <w:u w:val="single"/>
          <w:lang w:val="uk-UA"/>
        </w:rPr>
        <w:t xml:space="preserve"> </w:t>
      </w:r>
      <w:r w:rsidR="0020636A">
        <w:rPr>
          <w:rFonts w:ascii="Times New Roman" w:hAnsi="Times New Roman"/>
          <w:b/>
          <w:lang w:val="uk-UA"/>
        </w:rPr>
        <w:t>16.02.2024</w:t>
      </w:r>
      <w:r w:rsidRPr="007805EC">
        <w:rPr>
          <w:rFonts w:ascii="Times New Roman" w:hAnsi="Times New Roman"/>
          <w:b/>
          <w:lang w:val="uk-UA"/>
        </w:rPr>
        <w:t xml:space="preserve">, </w:t>
      </w:r>
      <w:r w:rsidRPr="007805EC">
        <w:rPr>
          <w:rFonts w:ascii="Times New Roman" w:hAnsi="Times New Roman"/>
          <w:sz w:val="24"/>
          <w:szCs w:val="24"/>
          <w:lang w:val="uk-UA"/>
        </w:rPr>
        <w:t>о 1</w:t>
      </w:r>
      <w:r w:rsidR="007805EC" w:rsidRPr="007805EC">
        <w:rPr>
          <w:rFonts w:ascii="Times New Roman" w:hAnsi="Times New Roman"/>
          <w:sz w:val="24"/>
          <w:szCs w:val="24"/>
          <w:lang w:val="uk-UA"/>
        </w:rPr>
        <w:t>5</w:t>
      </w:r>
      <w:r w:rsidRPr="007805EC">
        <w:rPr>
          <w:rFonts w:ascii="Times New Roman" w:hAnsi="Times New Roman"/>
          <w:sz w:val="24"/>
          <w:szCs w:val="24"/>
          <w:lang w:val="uk-UA"/>
        </w:rPr>
        <w:t xml:space="preserve">.00, </w:t>
      </w:r>
      <w:proofErr w:type="spellStart"/>
      <w:r w:rsidRPr="007805EC">
        <w:rPr>
          <w:rFonts w:ascii="Times New Roman" w:hAnsi="Times New Roman"/>
          <w:sz w:val="24"/>
          <w:szCs w:val="24"/>
          <w:lang w:val="uk-UA"/>
        </w:rPr>
        <w:t>каб</w:t>
      </w:r>
      <w:proofErr w:type="spellEnd"/>
      <w:r w:rsidRPr="007805EC">
        <w:rPr>
          <w:rFonts w:ascii="Times New Roman" w:hAnsi="Times New Roman"/>
          <w:sz w:val="24"/>
          <w:szCs w:val="24"/>
          <w:lang w:val="uk-UA"/>
        </w:rPr>
        <w:t>. 5</w:t>
      </w:r>
      <w:r w:rsidR="0020636A">
        <w:rPr>
          <w:rFonts w:ascii="Times New Roman" w:hAnsi="Times New Roman"/>
          <w:sz w:val="24"/>
          <w:szCs w:val="24"/>
          <w:lang w:val="uk-UA"/>
        </w:rPr>
        <w:t>22</w:t>
      </w:r>
      <w:r w:rsidRPr="007805EC">
        <w:rPr>
          <w:rFonts w:ascii="Times New Roman" w:hAnsi="Times New Roman"/>
          <w:sz w:val="24"/>
          <w:szCs w:val="24"/>
          <w:lang w:val="uk-UA"/>
        </w:rPr>
        <w:t xml:space="preserve"> приміщення</w:t>
      </w:r>
      <w:r w:rsidR="0020636A">
        <w:rPr>
          <w:rFonts w:ascii="Times New Roman" w:hAnsi="Times New Roman"/>
          <w:sz w:val="24"/>
          <w:szCs w:val="24"/>
          <w:lang w:val="uk-UA"/>
        </w:rPr>
        <w:t xml:space="preserve"> 3 корпусу</w:t>
      </w:r>
      <w:r w:rsidRPr="007805EC">
        <w:rPr>
          <w:rFonts w:ascii="Times New Roman" w:hAnsi="Times New Roman"/>
          <w:sz w:val="24"/>
          <w:szCs w:val="24"/>
          <w:lang w:val="uk-UA"/>
        </w:rPr>
        <w:t xml:space="preserve"> виконкому Криворізької міської ради (м. Кривий Ріг, </w:t>
      </w:r>
      <w:r w:rsidR="0020636A">
        <w:rPr>
          <w:rFonts w:ascii="Times New Roman" w:hAnsi="Times New Roman"/>
          <w:sz w:val="24"/>
          <w:szCs w:val="24"/>
          <w:lang w:val="uk-UA"/>
        </w:rPr>
        <w:t>пр</w:t>
      </w:r>
      <w:r w:rsidRPr="007805E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0636A">
        <w:rPr>
          <w:rFonts w:ascii="Times New Roman" w:hAnsi="Times New Roman"/>
          <w:sz w:val="24"/>
          <w:szCs w:val="24"/>
          <w:lang w:val="uk-UA"/>
        </w:rPr>
        <w:t>Металургів</w:t>
      </w:r>
      <w:r w:rsidRPr="007805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0636A">
        <w:rPr>
          <w:rFonts w:ascii="Times New Roman" w:hAnsi="Times New Roman"/>
          <w:sz w:val="24"/>
          <w:szCs w:val="24"/>
          <w:lang w:val="uk-UA"/>
        </w:rPr>
        <w:t>36Б</w:t>
      </w:r>
      <w:r w:rsidRPr="007805EC">
        <w:rPr>
          <w:rFonts w:ascii="Times New Roman" w:hAnsi="Times New Roman"/>
          <w:sz w:val="24"/>
          <w:szCs w:val="24"/>
          <w:lang w:val="uk-UA"/>
        </w:rPr>
        <w:t>) у режимі відеоконференції.</w:t>
      </w:r>
      <w:r w:rsidR="002063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05EC">
        <w:rPr>
          <w:rFonts w:ascii="Times New Roman" w:hAnsi="Times New Roman"/>
          <w:sz w:val="24"/>
          <w:szCs w:val="24"/>
          <w:lang w:val="uk-UA"/>
        </w:rPr>
        <w:t xml:space="preserve">Долучитися до відеоконференції можна за посиланням: </w:t>
      </w:r>
      <w:r w:rsidR="00395715" w:rsidRPr="00395715">
        <w:rPr>
          <w:rFonts w:ascii="Times New Roman" w:hAnsi="Times New Roman"/>
          <w:sz w:val="24"/>
          <w:szCs w:val="24"/>
          <w:lang w:val="uk-UA"/>
        </w:rPr>
        <w:t>https://us05web.zoom.us/j/85008970805?pwd=s4Lle8Vqo6qIb6MzuJLku9Ip06E5mH.1</w:t>
      </w:r>
    </w:p>
    <w:p w:rsidR="00395715" w:rsidRPr="00395715" w:rsidRDefault="00395715" w:rsidP="003957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5715">
        <w:rPr>
          <w:rFonts w:ascii="Times New Roman" w:hAnsi="Times New Roman"/>
          <w:sz w:val="24"/>
          <w:szCs w:val="24"/>
          <w:lang w:val="uk-UA"/>
        </w:rPr>
        <w:t>Ідентифікатор конференції: 850 0897 0805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8965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95715">
        <w:rPr>
          <w:rFonts w:ascii="Times New Roman" w:hAnsi="Times New Roman"/>
          <w:sz w:val="24"/>
          <w:szCs w:val="24"/>
          <w:lang w:val="uk-UA"/>
        </w:rPr>
        <w:t>Код доступу: 1it4LR</w:t>
      </w:r>
    </w:p>
    <w:p w:rsidR="003D3E5A" w:rsidRPr="00781B96" w:rsidRDefault="003D3E5A" w:rsidP="003D3E5A">
      <w:pPr>
        <w:pStyle w:val="a5"/>
        <w:ind w:firstLine="708"/>
        <w:jc w:val="both"/>
        <w:textAlignment w:val="baseline"/>
        <w:rPr>
          <w:lang w:val="uk-UA"/>
        </w:rPr>
      </w:pPr>
      <w:r w:rsidRPr="00781B96">
        <w:rPr>
          <w:u w:val="single"/>
          <w:lang w:val="uk-UA"/>
        </w:rPr>
        <w:t>Тема громадських слухань:</w:t>
      </w:r>
      <w:r w:rsidRPr="00781B96">
        <w:rPr>
          <w:lang w:val="uk-UA"/>
        </w:rPr>
        <w:t xml:space="preserve"> обговорення про</w:t>
      </w:r>
      <w:r w:rsidR="008D3B8F">
        <w:rPr>
          <w:lang w:val="uk-UA"/>
        </w:rPr>
        <w:t>є</w:t>
      </w:r>
      <w:r w:rsidRPr="00781B96">
        <w:rPr>
          <w:lang w:val="uk-UA"/>
        </w:rPr>
        <w:t xml:space="preserve">кту рішення міської ради </w:t>
      </w:r>
      <w:r w:rsidR="00414915" w:rsidRPr="00414915">
        <w:rPr>
          <w:lang w:val="uk-UA" w:eastAsia="uk-UA"/>
        </w:rPr>
        <w:t>«</w:t>
      </w:r>
      <w:r w:rsidR="00395715" w:rsidRPr="00485A25">
        <w:rPr>
          <w:lang w:val="uk-UA"/>
        </w:rPr>
        <w:t>Про затвердження Пр</w:t>
      </w:r>
      <w:r w:rsidR="00395715">
        <w:rPr>
          <w:lang w:val="uk-UA"/>
        </w:rPr>
        <w:t>а</w:t>
      </w:r>
      <w:r w:rsidR="00395715" w:rsidRPr="00485A25">
        <w:rPr>
          <w:lang w:val="uk-UA"/>
        </w:rPr>
        <w:t>вил додержання тиші в грома</w:t>
      </w:r>
      <w:r w:rsidR="00182AC4">
        <w:rPr>
          <w:lang w:val="uk-UA"/>
        </w:rPr>
        <w:t>дських місцях на території м</w:t>
      </w:r>
      <w:r w:rsidR="009D49BC">
        <w:rPr>
          <w:lang w:val="uk-UA"/>
        </w:rPr>
        <w:t>іста</w:t>
      </w:r>
      <w:r w:rsidR="00395715" w:rsidRPr="00485A25">
        <w:rPr>
          <w:lang w:val="uk-UA"/>
        </w:rPr>
        <w:t xml:space="preserve"> Кривого Рогу</w:t>
      </w:r>
      <w:r w:rsidR="00414915" w:rsidRPr="00414915">
        <w:rPr>
          <w:lang w:val="uk-UA" w:eastAsia="uk-UA"/>
        </w:rPr>
        <w:t>»</w:t>
      </w:r>
      <w:r w:rsidRPr="00781B96">
        <w:rPr>
          <w:lang w:val="uk-UA"/>
        </w:rPr>
        <w:t xml:space="preserve"> та ан</w:t>
      </w:r>
      <w:r w:rsidR="00395715">
        <w:rPr>
          <w:lang w:val="uk-UA"/>
        </w:rPr>
        <w:t>алізу його регуляторного впливу</w:t>
      </w:r>
      <w:r w:rsidRPr="00781B96">
        <w:rPr>
          <w:lang w:val="uk-UA"/>
        </w:rPr>
        <w:t xml:space="preserve">.  </w:t>
      </w:r>
    </w:p>
    <w:p w:rsidR="003D3E5A" w:rsidRPr="00781B96" w:rsidRDefault="003D3E5A" w:rsidP="003D3E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1B96">
        <w:rPr>
          <w:rFonts w:ascii="Times New Roman" w:hAnsi="Times New Roman"/>
          <w:sz w:val="24"/>
          <w:szCs w:val="24"/>
          <w:u w:val="single"/>
          <w:lang w:val="uk-UA"/>
        </w:rPr>
        <w:t>Відповідальна особа за проведення обговорення та її контактні телефони</w:t>
      </w:r>
      <w:r w:rsidRPr="00781B96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395715" w:rsidRPr="00781B96" w:rsidRDefault="003D3E5A" w:rsidP="00395715">
      <w:pPr>
        <w:pStyle w:val="a6"/>
        <w:ind w:firstLine="708"/>
        <w:jc w:val="both"/>
        <w:rPr>
          <w:i/>
          <w:lang w:val="uk-UA"/>
        </w:rPr>
      </w:pPr>
      <w:r w:rsidRPr="00781B96">
        <w:rPr>
          <w:b/>
          <w:i/>
          <w:lang w:val="uk-UA"/>
        </w:rPr>
        <w:t xml:space="preserve">- </w:t>
      </w:r>
      <w:r w:rsidR="00395715" w:rsidRPr="00395715">
        <w:rPr>
          <w:b/>
          <w:i/>
          <w:lang w:val="uk-UA" w:eastAsia="en-US"/>
        </w:rPr>
        <w:t>відділ взаємодії з правоохоронними органами та оборонної роботи апарату міської ради і виконкому</w:t>
      </w:r>
      <w:r w:rsidR="00395715">
        <w:rPr>
          <w:sz w:val="28"/>
          <w:szCs w:val="28"/>
          <w:lang w:val="uk-UA"/>
        </w:rPr>
        <w:t xml:space="preserve"> </w:t>
      </w:r>
      <w:r w:rsidR="00395715" w:rsidRPr="00395715">
        <w:rPr>
          <w:i/>
          <w:lang w:val="uk-UA" w:eastAsia="en-US"/>
        </w:rPr>
        <w:t xml:space="preserve">(начальник – </w:t>
      </w:r>
      <w:proofErr w:type="spellStart"/>
      <w:r w:rsidR="00395715" w:rsidRPr="00395715">
        <w:rPr>
          <w:i/>
          <w:lang w:val="uk-UA" w:eastAsia="en-US"/>
        </w:rPr>
        <w:t>Милованов</w:t>
      </w:r>
      <w:proofErr w:type="spellEnd"/>
      <w:r w:rsidR="00395715" w:rsidRPr="00395715">
        <w:rPr>
          <w:i/>
          <w:lang w:val="uk-UA" w:eastAsia="en-US"/>
        </w:rPr>
        <w:t xml:space="preserve"> Ігор Володимирович)</w:t>
      </w:r>
      <w:r w:rsidR="00395715" w:rsidRPr="00781B96">
        <w:rPr>
          <w:i/>
          <w:iCs/>
          <w:lang w:val="uk-UA"/>
        </w:rPr>
        <w:t xml:space="preserve"> адреса: </w:t>
      </w:r>
      <w:smartTag w:uri="urn:schemas-microsoft-com:office:smarttags" w:element="metricconverter">
        <w:smartTagPr>
          <w:attr w:name="ProductID" w:val="50101, м"/>
        </w:smartTagPr>
        <w:r w:rsidR="00395715" w:rsidRPr="00781B96">
          <w:rPr>
            <w:i/>
            <w:iCs/>
            <w:lang w:val="uk-UA"/>
          </w:rPr>
          <w:t>50101, м</w:t>
        </w:r>
      </w:smartTag>
      <w:r w:rsidR="00395715">
        <w:rPr>
          <w:i/>
          <w:iCs/>
          <w:lang w:val="uk-UA"/>
        </w:rPr>
        <w:t>. </w:t>
      </w:r>
      <w:r w:rsidR="00395715" w:rsidRPr="00781B96">
        <w:rPr>
          <w:i/>
          <w:iCs/>
          <w:lang w:val="uk-UA"/>
        </w:rPr>
        <w:t>Кривий Р</w:t>
      </w:r>
      <w:r w:rsidR="00395715">
        <w:rPr>
          <w:i/>
          <w:iCs/>
          <w:lang w:val="uk-UA"/>
        </w:rPr>
        <w:t xml:space="preserve">іг, пр. Металургів, 36Б, </w:t>
      </w:r>
      <w:proofErr w:type="spellStart"/>
      <w:r w:rsidR="00395715">
        <w:rPr>
          <w:i/>
          <w:iCs/>
          <w:lang w:val="uk-UA"/>
        </w:rPr>
        <w:t>каб</w:t>
      </w:r>
      <w:proofErr w:type="spellEnd"/>
      <w:r w:rsidR="00395715">
        <w:rPr>
          <w:i/>
          <w:iCs/>
          <w:lang w:val="uk-UA"/>
        </w:rPr>
        <w:t>. 522</w:t>
      </w:r>
      <w:r w:rsidR="00395715" w:rsidRPr="00781B96">
        <w:rPr>
          <w:i/>
          <w:lang w:val="uk-UA"/>
        </w:rPr>
        <w:t>, тел. (056</w:t>
      </w:r>
      <w:r w:rsidR="00182AC4">
        <w:rPr>
          <w:i/>
          <w:lang w:val="uk-UA"/>
        </w:rPr>
        <w:t>4</w:t>
      </w:r>
      <w:r w:rsidR="00395715" w:rsidRPr="00781B96">
        <w:rPr>
          <w:i/>
          <w:lang w:val="uk-UA"/>
        </w:rPr>
        <w:t>)</w:t>
      </w:r>
      <w:r w:rsidR="00395715">
        <w:rPr>
          <w:i/>
          <w:lang w:val="uk-UA"/>
        </w:rPr>
        <w:t>92-04-</w:t>
      </w:r>
      <w:r w:rsidR="00182AC4">
        <w:rPr>
          <w:i/>
          <w:lang w:val="uk-UA"/>
        </w:rPr>
        <w:t>33</w:t>
      </w:r>
      <w:r w:rsidR="00395715" w:rsidRPr="00781B96">
        <w:rPr>
          <w:i/>
          <w:lang w:val="uk-UA"/>
        </w:rPr>
        <w:t xml:space="preserve">, електронна адреса: </w:t>
      </w:r>
      <w:hyperlink r:id="rId13" w:history="1">
        <w:r w:rsidR="00395715" w:rsidRPr="003D200D">
          <w:rPr>
            <w:rStyle w:val="a3"/>
            <w:i/>
            <w:color w:val="auto"/>
            <w:u w:val="none"/>
            <w:lang w:val="en-US"/>
          </w:rPr>
          <w:t>upns</w:t>
        </w:r>
        <w:r w:rsidR="00395715" w:rsidRPr="003D200D">
          <w:rPr>
            <w:rStyle w:val="a3"/>
            <w:i/>
            <w:color w:val="auto"/>
            <w:u w:val="none"/>
            <w:lang w:val="uk-UA"/>
          </w:rPr>
          <w:t>@kr.gov.ua</w:t>
        </w:r>
      </w:hyperlink>
      <w:r w:rsidR="00395715" w:rsidRPr="003D200D">
        <w:rPr>
          <w:i/>
          <w:lang w:val="uk-UA"/>
        </w:rPr>
        <w:t>;</w:t>
      </w:r>
    </w:p>
    <w:p w:rsidR="008D3B8F" w:rsidRPr="00664741" w:rsidRDefault="008D3B8F" w:rsidP="008D3B8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B16AF">
        <w:rPr>
          <w:rFonts w:ascii="Times New Roman" w:hAnsi="Times New Roman"/>
          <w:b/>
          <w:i/>
          <w:sz w:val="24"/>
          <w:szCs w:val="24"/>
          <w:lang w:val="uk-UA"/>
        </w:rPr>
        <w:t xml:space="preserve">- </w:t>
      </w:r>
      <w:r w:rsidRPr="00FB6F41">
        <w:rPr>
          <w:rFonts w:ascii="Times New Roman" w:hAnsi="Times New Roman"/>
          <w:b/>
          <w:i/>
          <w:sz w:val="24"/>
          <w:szCs w:val="24"/>
          <w:lang w:val="uk-UA"/>
        </w:rPr>
        <w:t xml:space="preserve">управління розвитку </w:t>
      </w:r>
      <w:r w:rsidRPr="003D200D">
        <w:rPr>
          <w:rFonts w:ascii="Times New Roman" w:hAnsi="Times New Roman"/>
          <w:b/>
          <w:i/>
          <w:sz w:val="24"/>
          <w:szCs w:val="24"/>
          <w:lang w:val="uk-UA"/>
        </w:rPr>
        <w:t>підприємництва</w:t>
      </w:r>
      <w:r w:rsidRPr="00FB6F41">
        <w:rPr>
          <w:rFonts w:ascii="Times New Roman" w:hAnsi="Times New Roman"/>
          <w:b/>
          <w:i/>
          <w:sz w:val="24"/>
          <w:szCs w:val="24"/>
          <w:lang w:val="uk-UA"/>
        </w:rPr>
        <w:t xml:space="preserve"> виконкому Криворізької міської ради</w:t>
      </w:r>
      <w:r w:rsidR="0039571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B6F41">
        <w:rPr>
          <w:rFonts w:ascii="Times New Roman" w:hAnsi="Times New Roman"/>
          <w:i/>
          <w:sz w:val="24"/>
          <w:szCs w:val="24"/>
          <w:lang w:val="uk-UA"/>
        </w:rPr>
        <w:t>(начальник – Рижкова Ірина Олексіївна), адреса: 50101, м. Кривий Ріг, пл. Моло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діжна, 1,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каб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. 510, тел. (0564)</w:t>
      </w:r>
      <w:r w:rsidRPr="00FB6F41">
        <w:rPr>
          <w:rFonts w:ascii="Times New Roman" w:hAnsi="Times New Roman"/>
          <w:i/>
          <w:sz w:val="24"/>
          <w:szCs w:val="24"/>
          <w:lang w:val="uk-UA"/>
        </w:rPr>
        <w:t>74</w:t>
      </w:r>
      <w:r w:rsidR="00182AC4">
        <w:rPr>
          <w:rFonts w:ascii="Times New Roman" w:hAnsi="Times New Roman"/>
          <w:i/>
          <w:sz w:val="24"/>
          <w:szCs w:val="24"/>
          <w:lang w:val="uk-UA"/>
        </w:rPr>
        <w:t>-</w:t>
      </w:r>
      <w:r w:rsidRPr="00FB6F41">
        <w:rPr>
          <w:rFonts w:ascii="Times New Roman" w:hAnsi="Times New Roman"/>
          <w:i/>
          <w:sz w:val="24"/>
          <w:szCs w:val="24"/>
          <w:lang w:val="uk-UA"/>
        </w:rPr>
        <w:t>39</w:t>
      </w:r>
      <w:r w:rsidR="00182AC4">
        <w:rPr>
          <w:rFonts w:ascii="Times New Roman" w:hAnsi="Times New Roman"/>
          <w:i/>
          <w:sz w:val="24"/>
          <w:szCs w:val="24"/>
          <w:lang w:val="uk-UA"/>
        </w:rPr>
        <w:t>-</w:t>
      </w:r>
      <w:r w:rsidRPr="00FB6F41">
        <w:rPr>
          <w:rFonts w:ascii="Times New Roman" w:hAnsi="Times New Roman"/>
          <w:i/>
          <w:sz w:val="24"/>
          <w:szCs w:val="24"/>
          <w:lang w:val="uk-UA"/>
        </w:rPr>
        <w:t>72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781B96">
        <w:rPr>
          <w:rFonts w:ascii="Times New Roman" w:hAnsi="Times New Roman"/>
          <w:i/>
          <w:sz w:val="24"/>
          <w:szCs w:val="24"/>
          <w:lang w:val="uk-UA"/>
        </w:rPr>
        <w:t xml:space="preserve">електронна адреса: </w:t>
      </w:r>
      <w:hyperlink r:id="rId14" w:history="1"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urp</w:t>
        </w:r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@</w:t>
        </w:r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kr</w:t>
        </w:r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.</w:t>
        </w:r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gov</w:t>
        </w:r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Pr="00781B96"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ua</w:t>
        </w:r>
        <w:proofErr w:type="spellEnd"/>
      </w:hyperlink>
      <w:r w:rsidR="00664741">
        <w:rPr>
          <w:rStyle w:val="a3"/>
          <w:rFonts w:ascii="Times New Roman" w:hAnsi="Times New Roman"/>
          <w:i/>
          <w:iCs/>
          <w:color w:val="auto"/>
          <w:sz w:val="24"/>
          <w:szCs w:val="24"/>
          <w:u w:val="none"/>
          <w:lang w:val="uk-UA"/>
        </w:rPr>
        <w:t>.</w:t>
      </w:r>
    </w:p>
    <w:p w:rsidR="003D3E5A" w:rsidRPr="00781B96" w:rsidRDefault="003D3E5A" w:rsidP="003D3E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81B96">
        <w:rPr>
          <w:rFonts w:ascii="Times New Roman" w:hAnsi="Times New Roman"/>
          <w:sz w:val="24"/>
          <w:szCs w:val="24"/>
          <w:u w:val="single"/>
          <w:lang w:val="uk-UA"/>
        </w:rPr>
        <w:t>Інформація про те, де можна ознайомитися з матеріалами громадських слухань</w:t>
      </w:r>
      <w:r w:rsidRPr="00781B96">
        <w:rPr>
          <w:rFonts w:ascii="Times New Roman" w:hAnsi="Times New Roman"/>
          <w:sz w:val="24"/>
          <w:szCs w:val="24"/>
          <w:lang w:val="uk-UA"/>
        </w:rPr>
        <w:t xml:space="preserve">: на офіційній </w:t>
      </w:r>
      <w:proofErr w:type="spellStart"/>
      <w:r w:rsidRPr="00781B96">
        <w:rPr>
          <w:rFonts w:ascii="Times New Roman" w:hAnsi="Times New Roman"/>
          <w:sz w:val="24"/>
          <w:szCs w:val="24"/>
          <w:lang w:val="uk-UA"/>
        </w:rPr>
        <w:t>вебсторінці</w:t>
      </w:r>
      <w:proofErr w:type="spellEnd"/>
      <w:r w:rsidRPr="00781B96">
        <w:rPr>
          <w:rFonts w:ascii="Times New Roman" w:hAnsi="Times New Roman"/>
          <w:sz w:val="24"/>
          <w:szCs w:val="24"/>
          <w:lang w:val="uk-UA"/>
        </w:rPr>
        <w:t xml:space="preserve"> Криворізької міської ради та її виконавчого комітету в мережі </w:t>
      </w:r>
      <w:proofErr w:type="spellStart"/>
      <w:r w:rsidRPr="00781B96">
        <w:rPr>
          <w:rFonts w:ascii="Times New Roman" w:hAnsi="Times New Roman"/>
          <w:sz w:val="24"/>
          <w:szCs w:val="24"/>
          <w:lang w:val="uk-UA"/>
        </w:rPr>
        <w:t>Інтернет </w:t>
      </w:r>
      <w:hyperlink w:history="1">
        <w:r w:rsidR="008965C6" w:rsidRPr="008965C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www.kr.gov.ua</w:t>
        </w:r>
        <w:proofErr w:type="spellEnd"/>
        <w:r w:rsidR="008965C6" w:rsidRPr="008965C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</w:t>
        </w:r>
      </w:hyperlink>
      <w:r w:rsidRPr="00781B96">
        <w:rPr>
          <w:rFonts w:ascii="Times New Roman" w:hAnsi="Times New Roman"/>
          <w:sz w:val="24"/>
          <w:szCs w:val="24"/>
          <w:lang w:val="uk-UA"/>
        </w:rPr>
        <w:t xml:space="preserve"> (підрозділ «</w:t>
      </w:r>
      <w:hyperlink r:id="rId15" w:history="1">
        <w:r w:rsidRPr="00781B9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Регуляторна політика</w:t>
        </w:r>
      </w:hyperlink>
      <w:r w:rsidRPr="00781B96">
        <w:rPr>
          <w:rFonts w:ascii="Times New Roman" w:hAnsi="Times New Roman"/>
          <w:sz w:val="24"/>
          <w:szCs w:val="24"/>
          <w:lang w:val="uk-UA"/>
        </w:rPr>
        <w:t xml:space="preserve">» розділу </w:t>
      </w:r>
      <w:r w:rsidRPr="00781B96">
        <w:rPr>
          <w:rFonts w:ascii="Times New Roman" w:hAnsi="Times New Roman"/>
          <w:i/>
          <w:sz w:val="24"/>
          <w:szCs w:val="24"/>
          <w:lang w:val="uk-UA"/>
        </w:rPr>
        <w:t>«</w:t>
      </w:r>
      <w:r w:rsidRPr="005F7EC2">
        <w:rPr>
          <w:rFonts w:ascii="Times New Roman" w:hAnsi="Times New Roman"/>
          <w:sz w:val="24"/>
          <w:szCs w:val="24"/>
          <w:lang w:val="uk-UA"/>
        </w:rPr>
        <w:t>Інформаційна База</w:t>
      </w:r>
      <w:r w:rsidRPr="00781B96">
        <w:rPr>
          <w:rFonts w:ascii="Times New Roman" w:hAnsi="Times New Roman"/>
          <w:sz w:val="24"/>
          <w:szCs w:val="24"/>
          <w:lang w:val="uk-UA"/>
        </w:rPr>
        <w:sym w:font="Symbol" w:char="F0DE"/>
      </w:r>
      <w:r w:rsidRPr="00781B96">
        <w:rPr>
          <w:rFonts w:ascii="Times New Roman" w:hAnsi="Times New Roman"/>
          <w:sz w:val="24"/>
          <w:szCs w:val="24"/>
          <w:lang w:val="uk-UA"/>
        </w:rPr>
        <w:t xml:space="preserve"> «</w:t>
      </w:r>
      <w:hyperlink r:id="rId16" w:history="1">
        <w:r w:rsidRPr="00781B9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Обговорення проектів регуляторних актів</w:t>
        </w:r>
      </w:hyperlink>
      <w:r w:rsidRPr="00781B96">
        <w:rPr>
          <w:rFonts w:ascii="Times New Roman" w:hAnsi="Times New Roman"/>
          <w:sz w:val="24"/>
          <w:szCs w:val="24"/>
          <w:lang w:val="uk-UA"/>
        </w:rPr>
        <w:t xml:space="preserve">») та міській газеті «Червоний гірник» від </w:t>
      </w:r>
      <w:r w:rsidR="006D7FA8">
        <w:rPr>
          <w:rFonts w:ascii="Times New Roman" w:hAnsi="Times New Roman"/>
          <w:sz w:val="24"/>
          <w:szCs w:val="24"/>
          <w:lang w:val="uk-UA"/>
        </w:rPr>
        <w:t>06.02.2024</w:t>
      </w:r>
      <w:r w:rsidRPr="00781B96">
        <w:rPr>
          <w:rFonts w:ascii="Times New Roman" w:hAnsi="Times New Roman"/>
          <w:sz w:val="24"/>
          <w:szCs w:val="24"/>
          <w:lang w:val="uk-UA"/>
        </w:rPr>
        <w:t>.</w:t>
      </w:r>
    </w:p>
    <w:p w:rsidR="003D3E5A" w:rsidRPr="00781B96" w:rsidRDefault="003D3E5A" w:rsidP="003D3E5A">
      <w:pPr>
        <w:pStyle w:val="a5"/>
        <w:ind w:firstLine="708"/>
        <w:jc w:val="both"/>
        <w:textAlignment w:val="baseline"/>
        <w:rPr>
          <w:lang w:val="uk-UA"/>
        </w:rPr>
      </w:pPr>
      <w:r w:rsidRPr="00781B96">
        <w:rPr>
          <w:lang w:val="uk-UA"/>
        </w:rPr>
        <w:t>Участь у громадських слуханнях можуть узяти дієздатні члени територіальної громади віком від 18 років, суб’єкти господарювання, об’єднання  (громадські, суб’єктів господарювання), наукові установи та консультативно-дорадчий орган у здійсненні державної регуляторної політики.</w:t>
      </w:r>
    </w:p>
    <w:p w:rsidR="003D3E5A" w:rsidRDefault="003D3E5A" w:rsidP="003D3E5A">
      <w:pPr>
        <w:pStyle w:val="a5"/>
        <w:ind w:firstLine="708"/>
        <w:jc w:val="both"/>
        <w:textAlignment w:val="baseline"/>
        <w:rPr>
          <w:lang w:val="uk-UA"/>
        </w:rPr>
      </w:pPr>
      <w:r w:rsidRPr="00781B96">
        <w:rPr>
          <w:lang w:val="uk-UA"/>
        </w:rPr>
        <w:t xml:space="preserve">Інформацію щодо результатів громадських слухань з обговорення </w:t>
      </w:r>
      <w:r w:rsidR="00C64F9E">
        <w:rPr>
          <w:lang w:val="uk-UA"/>
        </w:rPr>
        <w:t xml:space="preserve">проєкту </w:t>
      </w:r>
      <w:r w:rsidRPr="00781B96">
        <w:rPr>
          <w:lang w:val="uk-UA"/>
        </w:rPr>
        <w:t>вищезазначеного регуляторного акта буде оприлюднено у міській газеті «Червоний гірник», на офіційному вебсайті Криворізької міської ради та її виконавчого комітету.</w:t>
      </w:r>
    </w:p>
    <w:p w:rsidR="008D6989" w:rsidRDefault="008D6989" w:rsidP="003D3E5A">
      <w:pPr>
        <w:pStyle w:val="a5"/>
        <w:ind w:firstLine="708"/>
        <w:jc w:val="both"/>
        <w:textAlignment w:val="baseline"/>
        <w:rPr>
          <w:lang w:val="uk-UA"/>
        </w:rPr>
      </w:pPr>
    </w:p>
    <w:p w:rsidR="00BD5F0B" w:rsidRPr="006F3541" w:rsidRDefault="00BD5F0B" w:rsidP="00DC1372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bookmarkStart w:id="0" w:name="_GoBack"/>
      <w:bookmarkEnd w:id="0"/>
    </w:p>
    <w:sectPr w:rsidR="00BD5F0B" w:rsidRPr="006F3541" w:rsidSect="009F34A3">
      <w:headerReference w:type="even" r:id="rId17"/>
      <w:headerReference w:type="default" r:id="rId1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02" w:rsidRDefault="00440F02">
      <w:r>
        <w:separator/>
      </w:r>
    </w:p>
  </w:endnote>
  <w:endnote w:type="continuationSeparator" w:id="0">
    <w:p w:rsidR="00440F02" w:rsidRDefault="0044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02" w:rsidRDefault="00440F02">
      <w:r>
        <w:separator/>
      </w:r>
    </w:p>
  </w:footnote>
  <w:footnote w:type="continuationSeparator" w:id="0">
    <w:p w:rsidR="00440F02" w:rsidRDefault="0044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C4" w:rsidRDefault="00182AC4" w:rsidP="008B1F9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82AC4" w:rsidRDefault="00182AC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C4" w:rsidRDefault="00182AC4" w:rsidP="008B1F9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C1372">
      <w:rPr>
        <w:rStyle w:val="af4"/>
        <w:noProof/>
      </w:rPr>
      <w:t>2</w:t>
    </w:r>
    <w:r>
      <w:rPr>
        <w:rStyle w:val="af4"/>
      </w:rPr>
      <w:fldChar w:fldCharType="end"/>
    </w:r>
  </w:p>
  <w:p w:rsidR="00182AC4" w:rsidRDefault="00182AC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C05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A65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262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BE7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EC8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36F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AC4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023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66B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AC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5D28B8"/>
    <w:multiLevelType w:val="hybridMultilevel"/>
    <w:tmpl w:val="4E50AF3C"/>
    <w:lvl w:ilvl="0" w:tplc="3FBEAE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F231EA"/>
    <w:multiLevelType w:val="hybridMultilevel"/>
    <w:tmpl w:val="65CEE77E"/>
    <w:lvl w:ilvl="0" w:tplc="C178B2DE">
      <w:start w:val="10"/>
      <w:numFmt w:val="bullet"/>
      <w:lvlText w:val="–"/>
      <w:lvlJc w:val="left"/>
      <w:pPr>
        <w:tabs>
          <w:tab w:val="num" w:pos="1893"/>
        </w:tabs>
        <w:ind w:left="1893" w:hanging="11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ACC4BA2"/>
    <w:multiLevelType w:val="hybridMultilevel"/>
    <w:tmpl w:val="E19CCF88"/>
    <w:lvl w:ilvl="0" w:tplc="16E48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2C"/>
    <w:rsid w:val="00006774"/>
    <w:rsid w:val="000206CF"/>
    <w:rsid w:val="000300D0"/>
    <w:rsid w:val="00057A08"/>
    <w:rsid w:val="000701FF"/>
    <w:rsid w:val="00072E6C"/>
    <w:rsid w:val="000748F7"/>
    <w:rsid w:val="00075A95"/>
    <w:rsid w:val="0008756E"/>
    <w:rsid w:val="000A2709"/>
    <w:rsid w:val="000A3137"/>
    <w:rsid w:val="000B0D09"/>
    <w:rsid w:val="000B443E"/>
    <w:rsid w:val="000C7A73"/>
    <w:rsid w:val="000D2DE0"/>
    <w:rsid w:val="000E5CCD"/>
    <w:rsid w:val="000F5278"/>
    <w:rsid w:val="000F7089"/>
    <w:rsid w:val="000F767C"/>
    <w:rsid w:val="00103205"/>
    <w:rsid w:val="00106551"/>
    <w:rsid w:val="00124702"/>
    <w:rsid w:val="001609A7"/>
    <w:rsid w:val="001731CF"/>
    <w:rsid w:val="00182AC4"/>
    <w:rsid w:val="00194FE4"/>
    <w:rsid w:val="001A24E8"/>
    <w:rsid w:val="001B1311"/>
    <w:rsid w:val="001D251C"/>
    <w:rsid w:val="001D3E40"/>
    <w:rsid w:val="001E0150"/>
    <w:rsid w:val="001E4266"/>
    <w:rsid w:val="001F65C7"/>
    <w:rsid w:val="0020636A"/>
    <w:rsid w:val="002128AE"/>
    <w:rsid w:val="00215C76"/>
    <w:rsid w:val="00222256"/>
    <w:rsid w:val="0024707B"/>
    <w:rsid w:val="002649DD"/>
    <w:rsid w:val="00265AFA"/>
    <w:rsid w:val="00272E3D"/>
    <w:rsid w:val="00291A5E"/>
    <w:rsid w:val="002A490D"/>
    <w:rsid w:val="002C742B"/>
    <w:rsid w:val="002E1FF4"/>
    <w:rsid w:val="002E4BAA"/>
    <w:rsid w:val="002E7D98"/>
    <w:rsid w:val="002F3259"/>
    <w:rsid w:val="00301482"/>
    <w:rsid w:val="00301519"/>
    <w:rsid w:val="00332827"/>
    <w:rsid w:val="003330B5"/>
    <w:rsid w:val="00334456"/>
    <w:rsid w:val="00335971"/>
    <w:rsid w:val="003425B8"/>
    <w:rsid w:val="003555CD"/>
    <w:rsid w:val="003701C9"/>
    <w:rsid w:val="00385D18"/>
    <w:rsid w:val="0038708B"/>
    <w:rsid w:val="003953BF"/>
    <w:rsid w:val="00395715"/>
    <w:rsid w:val="003A05AF"/>
    <w:rsid w:val="003A6A3E"/>
    <w:rsid w:val="003B16AF"/>
    <w:rsid w:val="003D200D"/>
    <w:rsid w:val="003D3E5A"/>
    <w:rsid w:val="003D7EBD"/>
    <w:rsid w:val="003E3261"/>
    <w:rsid w:val="003E572F"/>
    <w:rsid w:val="003F3CC6"/>
    <w:rsid w:val="004103FE"/>
    <w:rsid w:val="00414915"/>
    <w:rsid w:val="00414EC9"/>
    <w:rsid w:val="00431122"/>
    <w:rsid w:val="00432CF7"/>
    <w:rsid w:val="00435B01"/>
    <w:rsid w:val="00440952"/>
    <w:rsid w:val="00440F02"/>
    <w:rsid w:val="0044358D"/>
    <w:rsid w:val="004437CA"/>
    <w:rsid w:val="00444F39"/>
    <w:rsid w:val="00445591"/>
    <w:rsid w:val="0045110A"/>
    <w:rsid w:val="004712E9"/>
    <w:rsid w:val="004A33AF"/>
    <w:rsid w:val="004A7513"/>
    <w:rsid w:val="004C3035"/>
    <w:rsid w:val="004D01CA"/>
    <w:rsid w:val="004D3DFB"/>
    <w:rsid w:val="004E036F"/>
    <w:rsid w:val="004E2961"/>
    <w:rsid w:val="004E7BB1"/>
    <w:rsid w:val="004F10E7"/>
    <w:rsid w:val="005162E5"/>
    <w:rsid w:val="005172B5"/>
    <w:rsid w:val="00520810"/>
    <w:rsid w:val="00521542"/>
    <w:rsid w:val="00527DE5"/>
    <w:rsid w:val="00535143"/>
    <w:rsid w:val="005379A4"/>
    <w:rsid w:val="00543CA1"/>
    <w:rsid w:val="00552A5C"/>
    <w:rsid w:val="0055797D"/>
    <w:rsid w:val="0057224F"/>
    <w:rsid w:val="00594372"/>
    <w:rsid w:val="005A5C01"/>
    <w:rsid w:val="005B6D89"/>
    <w:rsid w:val="005B75B6"/>
    <w:rsid w:val="005C2D4F"/>
    <w:rsid w:val="005C3FE7"/>
    <w:rsid w:val="005D6F40"/>
    <w:rsid w:val="005E4DBD"/>
    <w:rsid w:val="005F7547"/>
    <w:rsid w:val="005F79CF"/>
    <w:rsid w:val="005F7EC2"/>
    <w:rsid w:val="00611B8A"/>
    <w:rsid w:val="00613CAC"/>
    <w:rsid w:val="0061691A"/>
    <w:rsid w:val="00623B65"/>
    <w:rsid w:val="00624BF4"/>
    <w:rsid w:val="00626174"/>
    <w:rsid w:val="006362E1"/>
    <w:rsid w:val="00652F79"/>
    <w:rsid w:val="0065384D"/>
    <w:rsid w:val="00653A28"/>
    <w:rsid w:val="00661101"/>
    <w:rsid w:val="00661D19"/>
    <w:rsid w:val="00663112"/>
    <w:rsid w:val="00664741"/>
    <w:rsid w:val="006766A3"/>
    <w:rsid w:val="00690D1D"/>
    <w:rsid w:val="00691E24"/>
    <w:rsid w:val="006944DC"/>
    <w:rsid w:val="006A404A"/>
    <w:rsid w:val="006D0E5A"/>
    <w:rsid w:val="006D4A8C"/>
    <w:rsid w:val="006D7FA8"/>
    <w:rsid w:val="006E356D"/>
    <w:rsid w:val="006F0E23"/>
    <w:rsid w:val="006F3541"/>
    <w:rsid w:val="00712164"/>
    <w:rsid w:val="00713BC8"/>
    <w:rsid w:val="00723323"/>
    <w:rsid w:val="00740423"/>
    <w:rsid w:val="00742297"/>
    <w:rsid w:val="00760E30"/>
    <w:rsid w:val="00762BC4"/>
    <w:rsid w:val="007701EE"/>
    <w:rsid w:val="00775B5E"/>
    <w:rsid w:val="007805EC"/>
    <w:rsid w:val="00781680"/>
    <w:rsid w:val="00781B96"/>
    <w:rsid w:val="0078230E"/>
    <w:rsid w:val="007904D7"/>
    <w:rsid w:val="00796B3C"/>
    <w:rsid w:val="007B47F9"/>
    <w:rsid w:val="007C0653"/>
    <w:rsid w:val="00803B52"/>
    <w:rsid w:val="008062DF"/>
    <w:rsid w:val="00810573"/>
    <w:rsid w:val="00812606"/>
    <w:rsid w:val="008200AE"/>
    <w:rsid w:val="00827FA7"/>
    <w:rsid w:val="00837C6D"/>
    <w:rsid w:val="008546AB"/>
    <w:rsid w:val="00854851"/>
    <w:rsid w:val="008612C2"/>
    <w:rsid w:val="00875622"/>
    <w:rsid w:val="00885BFB"/>
    <w:rsid w:val="0088661F"/>
    <w:rsid w:val="008965C6"/>
    <w:rsid w:val="008B1F91"/>
    <w:rsid w:val="008B414D"/>
    <w:rsid w:val="008C66CF"/>
    <w:rsid w:val="008D3B8F"/>
    <w:rsid w:val="008D6989"/>
    <w:rsid w:val="008E5722"/>
    <w:rsid w:val="008E7F0B"/>
    <w:rsid w:val="008F6192"/>
    <w:rsid w:val="00906C2C"/>
    <w:rsid w:val="00917A40"/>
    <w:rsid w:val="00923ECC"/>
    <w:rsid w:val="00942486"/>
    <w:rsid w:val="00950B2C"/>
    <w:rsid w:val="00950E1C"/>
    <w:rsid w:val="00955526"/>
    <w:rsid w:val="00965EE5"/>
    <w:rsid w:val="00975A6A"/>
    <w:rsid w:val="009969D7"/>
    <w:rsid w:val="009B201C"/>
    <w:rsid w:val="009B2A15"/>
    <w:rsid w:val="009D49BC"/>
    <w:rsid w:val="009E000D"/>
    <w:rsid w:val="009E4A4B"/>
    <w:rsid w:val="009F0D1B"/>
    <w:rsid w:val="009F2509"/>
    <w:rsid w:val="009F34A3"/>
    <w:rsid w:val="00A0541A"/>
    <w:rsid w:val="00A156AA"/>
    <w:rsid w:val="00A2326D"/>
    <w:rsid w:val="00A244B0"/>
    <w:rsid w:val="00A30EC5"/>
    <w:rsid w:val="00A44B65"/>
    <w:rsid w:val="00A55994"/>
    <w:rsid w:val="00A56D84"/>
    <w:rsid w:val="00A571BB"/>
    <w:rsid w:val="00A61185"/>
    <w:rsid w:val="00A63235"/>
    <w:rsid w:val="00A6435B"/>
    <w:rsid w:val="00A65113"/>
    <w:rsid w:val="00A70891"/>
    <w:rsid w:val="00A73CAA"/>
    <w:rsid w:val="00A91510"/>
    <w:rsid w:val="00A9190F"/>
    <w:rsid w:val="00AA25CB"/>
    <w:rsid w:val="00AA4078"/>
    <w:rsid w:val="00AA6AEB"/>
    <w:rsid w:val="00AA77E7"/>
    <w:rsid w:val="00AB1715"/>
    <w:rsid w:val="00AB6DF7"/>
    <w:rsid w:val="00AC7EC4"/>
    <w:rsid w:val="00AF06E3"/>
    <w:rsid w:val="00B060D0"/>
    <w:rsid w:val="00B1230C"/>
    <w:rsid w:val="00B20B38"/>
    <w:rsid w:val="00B25B85"/>
    <w:rsid w:val="00B34A61"/>
    <w:rsid w:val="00B40EA6"/>
    <w:rsid w:val="00B45CF7"/>
    <w:rsid w:val="00B50404"/>
    <w:rsid w:val="00B505D1"/>
    <w:rsid w:val="00BC60DF"/>
    <w:rsid w:val="00BC7D33"/>
    <w:rsid w:val="00BD5F0B"/>
    <w:rsid w:val="00BE2DF0"/>
    <w:rsid w:val="00C040E8"/>
    <w:rsid w:val="00C20164"/>
    <w:rsid w:val="00C21D8B"/>
    <w:rsid w:val="00C2594F"/>
    <w:rsid w:val="00C266ED"/>
    <w:rsid w:val="00C27986"/>
    <w:rsid w:val="00C313C6"/>
    <w:rsid w:val="00C32499"/>
    <w:rsid w:val="00C40CFC"/>
    <w:rsid w:val="00C50748"/>
    <w:rsid w:val="00C512D2"/>
    <w:rsid w:val="00C54D35"/>
    <w:rsid w:val="00C562E8"/>
    <w:rsid w:val="00C64F9E"/>
    <w:rsid w:val="00C67AC7"/>
    <w:rsid w:val="00C81487"/>
    <w:rsid w:val="00CB5F52"/>
    <w:rsid w:val="00CD68E1"/>
    <w:rsid w:val="00D00659"/>
    <w:rsid w:val="00D05676"/>
    <w:rsid w:val="00D05C1C"/>
    <w:rsid w:val="00D23157"/>
    <w:rsid w:val="00D40477"/>
    <w:rsid w:val="00D56C29"/>
    <w:rsid w:val="00D60EAF"/>
    <w:rsid w:val="00D61B61"/>
    <w:rsid w:val="00D62A0F"/>
    <w:rsid w:val="00D818AD"/>
    <w:rsid w:val="00D9146F"/>
    <w:rsid w:val="00DA1576"/>
    <w:rsid w:val="00DA5C07"/>
    <w:rsid w:val="00DC1372"/>
    <w:rsid w:val="00DD3865"/>
    <w:rsid w:val="00DE02DC"/>
    <w:rsid w:val="00DE2760"/>
    <w:rsid w:val="00DE6805"/>
    <w:rsid w:val="00DE7D76"/>
    <w:rsid w:val="00DF3B48"/>
    <w:rsid w:val="00DF7E59"/>
    <w:rsid w:val="00E04FCF"/>
    <w:rsid w:val="00E37668"/>
    <w:rsid w:val="00E5722F"/>
    <w:rsid w:val="00E62543"/>
    <w:rsid w:val="00E62B38"/>
    <w:rsid w:val="00E6468A"/>
    <w:rsid w:val="00E65E82"/>
    <w:rsid w:val="00E72C9F"/>
    <w:rsid w:val="00E74354"/>
    <w:rsid w:val="00E81792"/>
    <w:rsid w:val="00E93BDF"/>
    <w:rsid w:val="00E93C21"/>
    <w:rsid w:val="00EA23BE"/>
    <w:rsid w:val="00EA34E7"/>
    <w:rsid w:val="00EA6FA4"/>
    <w:rsid w:val="00EA7676"/>
    <w:rsid w:val="00EB2F29"/>
    <w:rsid w:val="00EC008E"/>
    <w:rsid w:val="00ED3C2D"/>
    <w:rsid w:val="00ED424F"/>
    <w:rsid w:val="00ED56C8"/>
    <w:rsid w:val="00ED65C1"/>
    <w:rsid w:val="00ED66C5"/>
    <w:rsid w:val="00EE4F7F"/>
    <w:rsid w:val="00EE6096"/>
    <w:rsid w:val="00EE794E"/>
    <w:rsid w:val="00EF1CFF"/>
    <w:rsid w:val="00EF1E47"/>
    <w:rsid w:val="00F02E83"/>
    <w:rsid w:val="00F0590F"/>
    <w:rsid w:val="00F11A53"/>
    <w:rsid w:val="00F1630C"/>
    <w:rsid w:val="00F23F84"/>
    <w:rsid w:val="00F3439D"/>
    <w:rsid w:val="00F452A0"/>
    <w:rsid w:val="00F51FE9"/>
    <w:rsid w:val="00F5224B"/>
    <w:rsid w:val="00F528DB"/>
    <w:rsid w:val="00F673AA"/>
    <w:rsid w:val="00F737E5"/>
    <w:rsid w:val="00F80B4C"/>
    <w:rsid w:val="00F858C6"/>
    <w:rsid w:val="00F8622B"/>
    <w:rsid w:val="00F86F34"/>
    <w:rsid w:val="00F87C0B"/>
    <w:rsid w:val="00FA63FF"/>
    <w:rsid w:val="00FB6F41"/>
    <w:rsid w:val="00FB7548"/>
    <w:rsid w:val="00FD1A60"/>
    <w:rsid w:val="00FE1924"/>
    <w:rsid w:val="00FF2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24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6F3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A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D1A60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unhideWhenUsed/>
    <w:rsid w:val="00FE1924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,Обычный (Web)1 Знак"/>
    <w:link w:val="a5"/>
    <w:locked/>
    <w:rsid w:val="00FE1924"/>
    <w:rPr>
      <w:rFonts w:ascii="Times New Roman" w:hAnsi="Times New Roman"/>
      <w:sz w:val="24"/>
      <w:lang w:val="ru-RU" w:eastAsia="en-US"/>
    </w:rPr>
  </w:style>
  <w:style w:type="paragraph" w:styleId="a5">
    <w:name w:val="Normal (Web)"/>
    <w:aliases w:val="Обычный (Web),Обычный (Web)1"/>
    <w:basedOn w:val="a"/>
    <w:link w:val="a4"/>
    <w:uiPriority w:val="99"/>
    <w:unhideWhenUsed/>
    <w:qFormat/>
    <w:rsid w:val="00FE1924"/>
    <w:pPr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">
    <w:name w:val="Абзац списка1"/>
    <w:basedOn w:val="a"/>
    <w:qFormat/>
    <w:rsid w:val="00FE1924"/>
    <w:pPr>
      <w:ind w:left="720"/>
      <w:contextualSpacing/>
    </w:pPr>
    <w:rPr>
      <w:lang w:val="ru-RU"/>
    </w:rPr>
  </w:style>
  <w:style w:type="paragraph" w:styleId="a6">
    <w:name w:val="No Spacing"/>
    <w:link w:val="a7"/>
    <w:uiPriority w:val="1"/>
    <w:qFormat/>
    <w:rsid w:val="005C2D4F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E680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DE6805"/>
    <w:rPr>
      <w:rFonts w:ascii="Times New Roman" w:hAnsi="Times New Roman"/>
      <w:sz w:val="24"/>
      <w:lang w:eastAsia="ru-RU"/>
    </w:rPr>
  </w:style>
  <w:style w:type="paragraph" w:customStyle="1" w:styleId="Standard">
    <w:name w:val="Standard"/>
    <w:rsid w:val="00DE6805"/>
    <w:pPr>
      <w:widowControl w:val="0"/>
      <w:suppressAutoHyphens/>
      <w:autoSpaceDN w:val="0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E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6805"/>
    <w:rPr>
      <w:rFonts w:ascii="Tahoma" w:hAnsi="Tahoma" w:cs="Tahoma"/>
      <w:sz w:val="16"/>
      <w:szCs w:val="16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1E0150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0150"/>
    <w:rPr>
      <w:rFonts w:ascii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E0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E0150"/>
    <w:rPr>
      <w:rFonts w:ascii="Courier New" w:hAnsi="Courier New" w:cs="Courier New"/>
      <w:lang w:val="uk-UA" w:eastAsia="uk-UA"/>
    </w:rPr>
  </w:style>
  <w:style w:type="paragraph" w:styleId="ab">
    <w:name w:val="Body Text Indent"/>
    <w:basedOn w:val="a"/>
    <w:link w:val="ac"/>
    <w:uiPriority w:val="99"/>
    <w:unhideWhenUsed/>
    <w:rsid w:val="00FD1A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D1A60"/>
    <w:rPr>
      <w:rFonts w:eastAsia="Times New Roman" w:cs="Times New Roman"/>
      <w:sz w:val="22"/>
      <w:szCs w:val="22"/>
    </w:rPr>
  </w:style>
  <w:style w:type="character" w:styleId="ad">
    <w:name w:val="Strong"/>
    <w:basedOn w:val="a0"/>
    <w:uiPriority w:val="22"/>
    <w:qFormat/>
    <w:rsid w:val="00DA1576"/>
    <w:rPr>
      <w:rFonts w:cs="Times New Roman"/>
      <w:b/>
    </w:rPr>
  </w:style>
  <w:style w:type="character" w:customStyle="1" w:styleId="apple-converted-space">
    <w:name w:val="apple-converted-space"/>
    <w:basedOn w:val="a0"/>
    <w:rsid w:val="00DA1576"/>
    <w:rPr>
      <w:rFonts w:cs="Times New Roman"/>
    </w:rPr>
  </w:style>
  <w:style w:type="paragraph" w:styleId="ae">
    <w:name w:val="Body Text"/>
    <w:basedOn w:val="a"/>
    <w:link w:val="af"/>
    <w:uiPriority w:val="99"/>
    <w:semiHidden/>
    <w:unhideWhenUsed/>
    <w:rsid w:val="00DA15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A1576"/>
    <w:rPr>
      <w:rFonts w:eastAsia="Times New Roman" w:cs="Times New Roman"/>
      <w:sz w:val="22"/>
      <w:szCs w:val="22"/>
    </w:rPr>
  </w:style>
  <w:style w:type="character" w:styleId="af0">
    <w:name w:val="Emphasis"/>
    <w:basedOn w:val="a0"/>
    <w:uiPriority w:val="20"/>
    <w:qFormat/>
    <w:rsid w:val="009F2509"/>
    <w:rPr>
      <w:rFonts w:cs="Times New Roman"/>
      <w:i/>
      <w:iCs/>
    </w:rPr>
  </w:style>
  <w:style w:type="character" w:customStyle="1" w:styleId="23">
    <w:name w:val="Основной текст (2)_"/>
    <w:link w:val="210"/>
    <w:locked/>
    <w:rsid w:val="000C7A73"/>
    <w:rPr>
      <w:rFonts w:ascii="Times New Roman" w:hAnsi="Times New Roman"/>
      <w:b/>
      <w:shd w:val="clear" w:color="auto" w:fill="FFFFFF"/>
    </w:rPr>
  </w:style>
  <w:style w:type="character" w:customStyle="1" w:styleId="12">
    <w:name w:val="Заголовок №1_"/>
    <w:link w:val="13"/>
    <w:locked/>
    <w:rsid w:val="000C7A73"/>
    <w:rPr>
      <w:rFonts w:ascii="Times New Roman" w:hAnsi="Times New Roman"/>
      <w:b/>
      <w:shd w:val="clear" w:color="auto" w:fill="FFFFFF"/>
    </w:rPr>
  </w:style>
  <w:style w:type="character" w:customStyle="1" w:styleId="14">
    <w:name w:val="Основной текст Знак1"/>
    <w:locked/>
    <w:rsid w:val="000C7A73"/>
    <w:rPr>
      <w:rFonts w:ascii="Times New Roman" w:hAnsi="Times New Roman"/>
      <w:shd w:val="clear" w:color="auto" w:fill="FFFFFF"/>
    </w:rPr>
  </w:style>
  <w:style w:type="character" w:customStyle="1" w:styleId="24">
    <w:name w:val="Основной текст (2) + Не полужирный"/>
    <w:basedOn w:val="23"/>
    <w:rsid w:val="000C7A7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"/>
    <w:rsid w:val="000C7A73"/>
    <w:rPr>
      <w:rFonts w:ascii="Times New Roman" w:hAnsi="Times New Roman"/>
      <w:b/>
      <w:sz w:val="22"/>
      <w:u w:val="single"/>
    </w:rPr>
  </w:style>
  <w:style w:type="paragraph" w:customStyle="1" w:styleId="210">
    <w:name w:val="Основной текст (2)1"/>
    <w:basedOn w:val="a"/>
    <w:link w:val="23"/>
    <w:rsid w:val="000C7A73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13">
    <w:name w:val="Заголовок №1"/>
    <w:basedOn w:val="a"/>
    <w:link w:val="12"/>
    <w:rsid w:val="000C7A73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customStyle="1" w:styleId="af1">
    <w:name w:val="Основной текст + Полужирный"/>
    <w:rsid w:val="00414EC9"/>
    <w:rPr>
      <w:rFonts w:ascii="Times New Roman" w:hAnsi="Times New Roman"/>
      <w:b/>
      <w:sz w:val="22"/>
      <w:u w:val="single"/>
    </w:rPr>
  </w:style>
  <w:style w:type="character" w:customStyle="1" w:styleId="15">
    <w:name w:val="Основной текст + Полужирный1"/>
    <w:rsid w:val="00414EC9"/>
    <w:rPr>
      <w:rFonts w:ascii="Times New Roman" w:hAnsi="Times New Roman"/>
      <w:b/>
      <w:sz w:val="22"/>
      <w:u w:val="none"/>
    </w:rPr>
  </w:style>
  <w:style w:type="character" w:customStyle="1" w:styleId="nowrap">
    <w:name w:val="nowrap"/>
    <w:basedOn w:val="a0"/>
    <w:rsid w:val="009F34A3"/>
    <w:rPr>
      <w:rFonts w:cs="Times New Roman"/>
    </w:rPr>
  </w:style>
  <w:style w:type="paragraph" w:styleId="af2">
    <w:name w:val="header"/>
    <w:basedOn w:val="a"/>
    <w:link w:val="af3"/>
    <w:uiPriority w:val="99"/>
    <w:rsid w:val="009F34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4712E9"/>
    <w:rPr>
      <w:rFonts w:cs="Times New Roman"/>
      <w:sz w:val="22"/>
      <w:szCs w:val="22"/>
      <w:lang w:val="en-US" w:eastAsia="en-US"/>
    </w:rPr>
  </w:style>
  <w:style w:type="character" w:styleId="af4">
    <w:name w:val="page number"/>
    <w:basedOn w:val="a0"/>
    <w:uiPriority w:val="99"/>
    <w:rsid w:val="009F34A3"/>
    <w:rPr>
      <w:rFonts w:cs="Times New Roman"/>
    </w:rPr>
  </w:style>
  <w:style w:type="character" w:customStyle="1" w:styleId="datefnews">
    <w:name w:val="datefnews"/>
    <w:basedOn w:val="a0"/>
    <w:rsid w:val="00431122"/>
    <w:rPr>
      <w:rFonts w:cs="Times New Roman"/>
    </w:rPr>
  </w:style>
  <w:style w:type="paragraph" w:customStyle="1" w:styleId="rvps2">
    <w:name w:val="rvps2"/>
    <w:basedOn w:val="a"/>
    <w:rsid w:val="008D3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F3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real-timestamp">
    <w:name w:val="real-timestamp"/>
    <w:basedOn w:val="a"/>
    <w:rsid w:val="006F35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eal-timestampleft">
    <w:name w:val="real-timestamp__left"/>
    <w:basedOn w:val="a0"/>
    <w:rsid w:val="006F3541"/>
  </w:style>
  <w:style w:type="character" w:customStyle="1" w:styleId="real-timestampright">
    <w:name w:val="real-timestamp__right"/>
    <w:basedOn w:val="a0"/>
    <w:rsid w:val="006F3541"/>
  </w:style>
  <w:style w:type="character" w:styleId="af5">
    <w:name w:val="FollowedHyperlink"/>
    <w:basedOn w:val="a0"/>
    <w:uiPriority w:val="99"/>
    <w:semiHidden/>
    <w:unhideWhenUsed/>
    <w:rsid w:val="008965C6"/>
    <w:rPr>
      <w:color w:val="800080" w:themeColor="followedHyperlink"/>
      <w:u w:val="single"/>
    </w:rPr>
  </w:style>
  <w:style w:type="paragraph" w:styleId="af6">
    <w:name w:val="footer"/>
    <w:basedOn w:val="a"/>
    <w:link w:val="af7"/>
    <w:uiPriority w:val="99"/>
    <w:unhideWhenUsed/>
    <w:rsid w:val="00EB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B2F29"/>
    <w:rPr>
      <w:rFonts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24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6F3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A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D1A60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unhideWhenUsed/>
    <w:rsid w:val="00FE1924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,Обычный (Web)1 Знак"/>
    <w:link w:val="a5"/>
    <w:locked/>
    <w:rsid w:val="00FE1924"/>
    <w:rPr>
      <w:rFonts w:ascii="Times New Roman" w:hAnsi="Times New Roman"/>
      <w:sz w:val="24"/>
      <w:lang w:val="ru-RU" w:eastAsia="en-US"/>
    </w:rPr>
  </w:style>
  <w:style w:type="paragraph" w:styleId="a5">
    <w:name w:val="Normal (Web)"/>
    <w:aliases w:val="Обычный (Web),Обычный (Web)1"/>
    <w:basedOn w:val="a"/>
    <w:link w:val="a4"/>
    <w:uiPriority w:val="99"/>
    <w:unhideWhenUsed/>
    <w:qFormat/>
    <w:rsid w:val="00FE1924"/>
    <w:pPr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">
    <w:name w:val="Абзац списка1"/>
    <w:basedOn w:val="a"/>
    <w:qFormat/>
    <w:rsid w:val="00FE1924"/>
    <w:pPr>
      <w:ind w:left="720"/>
      <w:contextualSpacing/>
    </w:pPr>
    <w:rPr>
      <w:lang w:val="ru-RU"/>
    </w:rPr>
  </w:style>
  <w:style w:type="paragraph" w:styleId="a6">
    <w:name w:val="No Spacing"/>
    <w:link w:val="a7"/>
    <w:uiPriority w:val="1"/>
    <w:qFormat/>
    <w:rsid w:val="005C2D4F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E680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DE6805"/>
    <w:rPr>
      <w:rFonts w:ascii="Times New Roman" w:hAnsi="Times New Roman"/>
      <w:sz w:val="24"/>
      <w:lang w:eastAsia="ru-RU"/>
    </w:rPr>
  </w:style>
  <w:style w:type="paragraph" w:customStyle="1" w:styleId="Standard">
    <w:name w:val="Standard"/>
    <w:rsid w:val="00DE6805"/>
    <w:pPr>
      <w:widowControl w:val="0"/>
      <w:suppressAutoHyphens/>
      <w:autoSpaceDN w:val="0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E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6805"/>
    <w:rPr>
      <w:rFonts w:ascii="Tahoma" w:hAnsi="Tahoma" w:cs="Tahoma"/>
      <w:sz w:val="16"/>
      <w:szCs w:val="16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1E0150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0150"/>
    <w:rPr>
      <w:rFonts w:ascii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E0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E0150"/>
    <w:rPr>
      <w:rFonts w:ascii="Courier New" w:hAnsi="Courier New" w:cs="Courier New"/>
      <w:lang w:val="uk-UA" w:eastAsia="uk-UA"/>
    </w:rPr>
  </w:style>
  <w:style w:type="paragraph" w:styleId="ab">
    <w:name w:val="Body Text Indent"/>
    <w:basedOn w:val="a"/>
    <w:link w:val="ac"/>
    <w:uiPriority w:val="99"/>
    <w:unhideWhenUsed/>
    <w:rsid w:val="00FD1A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D1A60"/>
    <w:rPr>
      <w:rFonts w:eastAsia="Times New Roman" w:cs="Times New Roman"/>
      <w:sz w:val="22"/>
      <w:szCs w:val="22"/>
    </w:rPr>
  </w:style>
  <w:style w:type="character" w:styleId="ad">
    <w:name w:val="Strong"/>
    <w:basedOn w:val="a0"/>
    <w:uiPriority w:val="22"/>
    <w:qFormat/>
    <w:rsid w:val="00DA1576"/>
    <w:rPr>
      <w:rFonts w:cs="Times New Roman"/>
      <w:b/>
    </w:rPr>
  </w:style>
  <w:style w:type="character" w:customStyle="1" w:styleId="apple-converted-space">
    <w:name w:val="apple-converted-space"/>
    <w:basedOn w:val="a0"/>
    <w:rsid w:val="00DA1576"/>
    <w:rPr>
      <w:rFonts w:cs="Times New Roman"/>
    </w:rPr>
  </w:style>
  <w:style w:type="paragraph" w:styleId="ae">
    <w:name w:val="Body Text"/>
    <w:basedOn w:val="a"/>
    <w:link w:val="af"/>
    <w:uiPriority w:val="99"/>
    <w:semiHidden/>
    <w:unhideWhenUsed/>
    <w:rsid w:val="00DA15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A1576"/>
    <w:rPr>
      <w:rFonts w:eastAsia="Times New Roman" w:cs="Times New Roman"/>
      <w:sz w:val="22"/>
      <w:szCs w:val="22"/>
    </w:rPr>
  </w:style>
  <w:style w:type="character" w:styleId="af0">
    <w:name w:val="Emphasis"/>
    <w:basedOn w:val="a0"/>
    <w:uiPriority w:val="20"/>
    <w:qFormat/>
    <w:rsid w:val="009F2509"/>
    <w:rPr>
      <w:rFonts w:cs="Times New Roman"/>
      <w:i/>
      <w:iCs/>
    </w:rPr>
  </w:style>
  <w:style w:type="character" w:customStyle="1" w:styleId="23">
    <w:name w:val="Основной текст (2)_"/>
    <w:link w:val="210"/>
    <w:locked/>
    <w:rsid w:val="000C7A73"/>
    <w:rPr>
      <w:rFonts w:ascii="Times New Roman" w:hAnsi="Times New Roman"/>
      <w:b/>
      <w:shd w:val="clear" w:color="auto" w:fill="FFFFFF"/>
    </w:rPr>
  </w:style>
  <w:style w:type="character" w:customStyle="1" w:styleId="12">
    <w:name w:val="Заголовок №1_"/>
    <w:link w:val="13"/>
    <w:locked/>
    <w:rsid w:val="000C7A73"/>
    <w:rPr>
      <w:rFonts w:ascii="Times New Roman" w:hAnsi="Times New Roman"/>
      <w:b/>
      <w:shd w:val="clear" w:color="auto" w:fill="FFFFFF"/>
    </w:rPr>
  </w:style>
  <w:style w:type="character" w:customStyle="1" w:styleId="14">
    <w:name w:val="Основной текст Знак1"/>
    <w:locked/>
    <w:rsid w:val="000C7A73"/>
    <w:rPr>
      <w:rFonts w:ascii="Times New Roman" w:hAnsi="Times New Roman"/>
      <w:shd w:val="clear" w:color="auto" w:fill="FFFFFF"/>
    </w:rPr>
  </w:style>
  <w:style w:type="character" w:customStyle="1" w:styleId="24">
    <w:name w:val="Основной текст (2) + Не полужирный"/>
    <w:basedOn w:val="23"/>
    <w:rsid w:val="000C7A7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"/>
    <w:rsid w:val="000C7A73"/>
    <w:rPr>
      <w:rFonts w:ascii="Times New Roman" w:hAnsi="Times New Roman"/>
      <w:b/>
      <w:sz w:val="22"/>
      <w:u w:val="single"/>
    </w:rPr>
  </w:style>
  <w:style w:type="paragraph" w:customStyle="1" w:styleId="210">
    <w:name w:val="Основной текст (2)1"/>
    <w:basedOn w:val="a"/>
    <w:link w:val="23"/>
    <w:rsid w:val="000C7A73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13">
    <w:name w:val="Заголовок №1"/>
    <w:basedOn w:val="a"/>
    <w:link w:val="12"/>
    <w:rsid w:val="000C7A73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customStyle="1" w:styleId="af1">
    <w:name w:val="Основной текст + Полужирный"/>
    <w:rsid w:val="00414EC9"/>
    <w:rPr>
      <w:rFonts w:ascii="Times New Roman" w:hAnsi="Times New Roman"/>
      <w:b/>
      <w:sz w:val="22"/>
      <w:u w:val="single"/>
    </w:rPr>
  </w:style>
  <w:style w:type="character" w:customStyle="1" w:styleId="15">
    <w:name w:val="Основной текст + Полужирный1"/>
    <w:rsid w:val="00414EC9"/>
    <w:rPr>
      <w:rFonts w:ascii="Times New Roman" w:hAnsi="Times New Roman"/>
      <w:b/>
      <w:sz w:val="22"/>
      <w:u w:val="none"/>
    </w:rPr>
  </w:style>
  <w:style w:type="character" w:customStyle="1" w:styleId="nowrap">
    <w:name w:val="nowrap"/>
    <w:basedOn w:val="a0"/>
    <w:rsid w:val="009F34A3"/>
    <w:rPr>
      <w:rFonts w:cs="Times New Roman"/>
    </w:rPr>
  </w:style>
  <w:style w:type="paragraph" w:styleId="af2">
    <w:name w:val="header"/>
    <w:basedOn w:val="a"/>
    <w:link w:val="af3"/>
    <w:uiPriority w:val="99"/>
    <w:rsid w:val="009F34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4712E9"/>
    <w:rPr>
      <w:rFonts w:cs="Times New Roman"/>
      <w:sz w:val="22"/>
      <w:szCs w:val="22"/>
      <w:lang w:val="en-US" w:eastAsia="en-US"/>
    </w:rPr>
  </w:style>
  <w:style w:type="character" w:styleId="af4">
    <w:name w:val="page number"/>
    <w:basedOn w:val="a0"/>
    <w:uiPriority w:val="99"/>
    <w:rsid w:val="009F34A3"/>
    <w:rPr>
      <w:rFonts w:cs="Times New Roman"/>
    </w:rPr>
  </w:style>
  <w:style w:type="character" w:customStyle="1" w:styleId="datefnews">
    <w:name w:val="datefnews"/>
    <w:basedOn w:val="a0"/>
    <w:rsid w:val="00431122"/>
    <w:rPr>
      <w:rFonts w:cs="Times New Roman"/>
    </w:rPr>
  </w:style>
  <w:style w:type="paragraph" w:customStyle="1" w:styleId="rvps2">
    <w:name w:val="rvps2"/>
    <w:basedOn w:val="a"/>
    <w:rsid w:val="008D3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F3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real-timestamp">
    <w:name w:val="real-timestamp"/>
    <w:basedOn w:val="a"/>
    <w:rsid w:val="006F35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eal-timestampleft">
    <w:name w:val="real-timestamp__left"/>
    <w:basedOn w:val="a0"/>
    <w:rsid w:val="006F3541"/>
  </w:style>
  <w:style w:type="character" w:customStyle="1" w:styleId="real-timestampright">
    <w:name w:val="real-timestamp__right"/>
    <w:basedOn w:val="a0"/>
    <w:rsid w:val="006F3541"/>
  </w:style>
  <w:style w:type="character" w:styleId="af5">
    <w:name w:val="FollowedHyperlink"/>
    <w:basedOn w:val="a0"/>
    <w:uiPriority w:val="99"/>
    <w:semiHidden/>
    <w:unhideWhenUsed/>
    <w:rsid w:val="008965C6"/>
    <w:rPr>
      <w:color w:val="800080" w:themeColor="followedHyperlink"/>
      <w:u w:val="single"/>
    </w:rPr>
  </w:style>
  <w:style w:type="paragraph" w:styleId="af6">
    <w:name w:val="footer"/>
    <w:basedOn w:val="a"/>
    <w:link w:val="af7"/>
    <w:uiPriority w:val="99"/>
    <w:unhideWhenUsed/>
    <w:rsid w:val="00EB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B2F29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pns@kr.gov.u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nvk.gov.u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kryvyirih.dp.ua/planuvannya_regulyatornikh_aktiv/obgovorennya_proektiv_regulyatornikh_akti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tlrg-kr.gov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yvyirih.dp.ua/planuvannya_regulyatornikh_aktiv" TargetMode="External"/><Relationship Id="rId10" Type="http://schemas.openxmlformats.org/officeDocument/2006/relationships/hyperlink" Target="mailto:urp@kr.go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ns@kr.gov.ua" TargetMode="External"/><Relationship Id="rId14" Type="http://schemas.openxmlformats.org/officeDocument/2006/relationships/hyperlink" Target="mailto:urp@k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43E0-B1F4-4C4E-A7A0-0E129A7A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859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trade512a</dc:creator>
  <cp:lastModifiedBy>Дядюк Андрій</cp:lastModifiedBy>
  <cp:revision>5</cp:revision>
  <cp:lastPrinted>2024-02-09T12:46:00Z</cp:lastPrinted>
  <dcterms:created xsi:type="dcterms:W3CDTF">2024-02-09T12:07:00Z</dcterms:created>
  <dcterms:modified xsi:type="dcterms:W3CDTF">2024-02-12T09:01:00Z</dcterms:modified>
</cp:coreProperties>
</file>