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4A" w:rsidRDefault="0050554A" w:rsidP="00505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СЛУЖБИ У СПРАВАХ ДІТЕЙ</w:t>
      </w:r>
    </w:p>
    <w:p w:rsidR="0050554A" w:rsidRPr="00F663C6" w:rsidRDefault="0050554A" w:rsidP="00505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РАЙОННОЇ У МІСТІ РАДИ ЗА 2019 РІК</w:t>
      </w:r>
    </w:p>
    <w:p w:rsidR="0050554A" w:rsidRDefault="0050554A" w:rsidP="0050554A">
      <w:pPr>
        <w:jc w:val="both"/>
      </w:pPr>
    </w:p>
    <w:p w:rsidR="0050554A" w:rsidRPr="007C3C83" w:rsidRDefault="0050554A" w:rsidP="0050554A">
      <w:pPr>
        <w:ind w:firstLine="708"/>
        <w:jc w:val="both"/>
        <w:rPr>
          <w:sz w:val="28"/>
          <w:szCs w:val="28"/>
        </w:rPr>
      </w:pPr>
      <w:r w:rsidRPr="007C3C83">
        <w:rPr>
          <w:sz w:val="28"/>
          <w:szCs w:val="28"/>
        </w:rPr>
        <w:t xml:space="preserve">З метою реалізації пріоритетних напрямків державної політики щодо поліпшення становища дітей </w:t>
      </w:r>
      <w:r w:rsidRPr="007C3C83">
        <w:rPr>
          <w:spacing w:val="1"/>
          <w:sz w:val="28"/>
          <w:szCs w:val="28"/>
        </w:rPr>
        <w:t>служба у справах дітей</w:t>
      </w:r>
      <w:r>
        <w:rPr>
          <w:spacing w:val="1"/>
          <w:sz w:val="28"/>
          <w:szCs w:val="28"/>
        </w:rPr>
        <w:t xml:space="preserve"> виконкому районної у місті ради у 2019 році працювала над вирішенням наступних завдань</w:t>
      </w:r>
      <w:r w:rsidRPr="007C3C83">
        <w:rPr>
          <w:spacing w:val="1"/>
          <w:sz w:val="28"/>
          <w:szCs w:val="28"/>
        </w:rPr>
        <w:t>:</w:t>
      </w:r>
    </w:p>
    <w:p w:rsidR="0050554A" w:rsidRDefault="0050554A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захист прав та законних інтересів дітей;</w:t>
      </w:r>
    </w:p>
    <w:p w:rsidR="0050554A" w:rsidRDefault="0050554A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запобігання дитячій бездоглядності та безпритульності, вчинення дітьми правопорушень;</w:t>
      </w:r>
    </w:p>
    <w:p w:rsidR="0050554A" w:rsidRDefault="0050554A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забезпечення додержання вимог законодавства щодо створення прийомних сімей, дитячих будинків сімейного типу, встановлення опіки та піклування над дітьми, їх усиновлення.</w:t>
      </w:r>
    </w:p>
    <w:p w:rsidR="0050554A" w:rsidRDefault="0050554A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Відповідно до покладених завдань служба у справах дітей виконкому районної у місті ради здійснювала організаційне забезпечення діяльності комісії з питань захисту прав дитини, засідання якої проводилися не рідше одного разу на місяць.</w:t>
      </w:r>
      <w:r w:rsidR="001C6FA5">
        <w:rPr>
          <w:spacing w:val="1"/>
          <w:sz w:val="28"/>
          <w:szCs w:val="28"/>
        </w:rPr>
        <w:t xml:space="preserve"> Протягом 2019 року проведено 16</w:t>
      </w:r>
      <w:r>
        <w:rPr>
          <w:spacing w:val="1"/>
          <w:sz w:val="28"/>
          <w:szCs w:val="28"/>
        </w:rPr>
        <w:t xml:space="preserve"> засіда</w:t>
      </w:r>
      <w:r w:rsidR="001C6FA5">
        <w:rPr>
          <w:spacing w:val="1"/>
          <w:sz w:val="28"/>
          <w:szCs w:val="28"/>
        </w:rPr>
        <w:t>нь комісії</w:t>
      </w:r>
      <w:r w:rsidR="003F2F44">
        <w:rPr>
          <w:spacing w:val="1"/>
          <w:sz w:val="28"/>
          <w:szCs w:val="28"/>
        </w:rPr>
        <w:t>,</w:t>
      </w:r>
      <w:r w:rsidR="001C6FA5">
        <w:rPr>
          <w:spacing w:val="1"/>
          <w:sz w:val="28"/>
          <w:szCs w:val="28"/>
        </w:rPr>
        <w:t xml:space="preserve"> на яких розглянуто 23</w:t>
      </w:r>
      <w:r>
        <w:rPr>
          <w:spacing w:val="1"/>
          <w:sz w:val="28"/>
          <w:szCs w:val="28"/>
        </w:rPr>
        <w:t>6 питань.</w:t>
      </w:r>
    </w:p>
    <w:p w:rsidR="0050554A" w:rsidRDefault="001C6FA5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Виконком  районної у місті ради, як орган опіки та піклування</w:t>
      </w:r>
      <w:r w:rsidR="003F2F44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є постійним учасником </w:t>
      </w:r>
      <w:r w:rsidR="0050554A">
        <w:rPr>
          <w:spacing w:val="1"/>
          <w:sz w:val="28"/>
          <w:szCs w:val="28"/>
        </w:rPr>
        <w:t xml:space="preserve"> судових засідань, де розглядаються питання, пов’язані із захистом прав дітей. Упродовж звітного періоду працівниками служби у справах дітей</w:t>
      </w:r>
      <w:r w:rsidR="004E620F">
        <w:rPr>
          <w:spacing w:val="1"/>
          <w:sz w:val="28"/>
          <w:szCs w:val="28"/>
        </w:rPr>
        <w:t xml:space="preserve"> виконкому районної у місті ради </w:t>
      </w:r>
      <w:r w:rsidR="00F162E4">
        <w:rPr>
          <w:spacing w:val="1"/>
          <w:sz w:val="28"/>
          <w:szCs w:val="28"/>
        </w:rPr>
        <w:t xml:space="preserve"> прийнято участь у 265</w:t>
      </w:r>
      <w:r w:rsidR="0050554A">
        <w:rPr>
          <w:spacing w:val="1"/>
          <w:sz w:val="28"/>
          <w:szCs w:val="28"/>
        </w:rPr>
        <w:t xml:space="preserve"> судових засіданнях Центрально-Міськог</w:t>
      </w:r>
      <w:r w:rsidR="003F2F44">
        <w:rPr>
          <w:spacing w:val="1"/>
          <w:sz w:val="28"/>
          <w:szCs w:val="28"/>
        </w:rPr>
        <w:t>о районного суду м.</w:t>
      </w:r>
      <w:r w:rsidR="0050554A">
        <w:rPr>
          <w:spacing w:val="1"/>
          <w:sz w:val="28"/>
          <w:szCs w:val="28"/>
        </w:rPr>
        <w:t>Кривого Рогу</w:t>
      </w:r>
      <w:r>
        <w:rPr>
          <w:spacing w:val="1"/>
          <w:sz w:val="28"/>
          <w:szCs w:val="28"/>
        </w:rPr>
        <w:t xml:space="preserve"> та інших </w:t>
      </w:r>
      <w:r w:rsidR="003F2F44">
        <w:rPr>
          <w:spacing w:val="1"/>
          <w:sz w:val="28"/>
          <w:szCs w:val="28"/>
        </w:rPr>
        <w:t>районних судів</w:t>
      </w:r>
      <w:r w:rsidR="0050554A">
        <w:rPr>
          <w:spacing w:val="1"/>
          <w:sz w:val="28"/>
          <w:szCs w:val="28"/>
        </w:rPr>
        <w:t xml:space="preserve"> з розгляду цивільних та кримін</w:t>
      </w:r>
      <w:r>
        <w:rPr>
          <w:spacing w:val="1"/>
          <w:sz w:val="28"/>
          <w:szCs w:val="28"/>
        </w:rPr>
        <w:t>альних справ</w:t>
      </w:r>
      <w:r w:rsidR="0050554A">
        <w:rPr>
          <w:spacing w:val="1"/>
          <w:sz w:val="28"/>
          <w:szCs w:val="28"/>
        </w:rPr>
        <w:t xml:space="preserve">. З </w:t>
      </w:r>
      <w:r w:rsidR="003F2F44">
        <w:rPr>
          <w:spacing w:val="1"/>
          <w:sz w:val="28"/>
          <w:szCs w:val="28"/>
        </w:rPr>
        <w:t>метою захисту прав дітей до судових органів</w:t>
      </w:r>
      <w:r w:rsidR="0050554A">
        <w:rPr>
          <w:spacing w:val="1"/>
          <w:sz w:val="28"/>
          <w:szCs w:val="28"/>
        </w:rPr>
        <w:t xml:space="preserve"> підготовлено 8 позовних заяв  та </w:t>
      </w:r>
      <w:r w:rsidR="004E620F">
        <w:rPr>
          <w:spacing w:val="1"/>
          <w:sz w:val="28"/>
          <w:szCs w:val="28"/>
        </w:rPr>
        <w:t>23 висновки</w:t>
      </w:r>
      <w:r w:rsidR="0050554A">
        <w:rPr>
          <w:spacing w:val="1"/>
          <w:sz w:val="28"/>
          <w:szCs w:val="28"/>
        </w:rPr>
        <w:t xml:space="preserve"> щодо позбавлення </w:t>
      </w:r>
      <w:r>
        <w:rPr>
          <w:spacing w:val="1"/>
          <w:sz w:val="28"/>
          <w:szCs w:val="28"/>
        </w:rPr>
        <w:t xml:space="preserve">батьків </w:t>
      </w:r>
      <w:r w:rsidR="0050554A">
        <w:rPr>
          <w:spacing w:val="1"/>
          <w:sz w:val="28"/>
          <w:szCs w:val="28"/>
        </w:rPr>
        <w:t xml:space="preserve">батьківських прав, </w:t>
      </w:r>
      <w:r>
        <w:rPr>
          <w:spacing w:val="1"/>
          <w:sz w:val="28"/>
          <w:szCs w:val="28"/>
        </w:rPr>
        <w:t>8 справ та висновків</w:t>
      </w:r>
      <w:r w:rsidR="0050554A">
        <w:rPr>
          <w:spacing w:val="1"/>
          <w:sz w:val="28"/>
          <w:szCs w:val="28"/>
        </w:rPr>
        <w:t xml:space="preserve"> щодо усиновлення дітей.</w:t>
      </w:r>
    </w:p>
    <w:p w:rsidR="00514D4B" w:rsidRDefault="00514D4B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 2019 році службою у справах дітей виконкому районн</w:t>
      </w:r>
      <w:r w:rsidR="00177827">
        <w:rPr>
          <w:spacing w:val="1"/>
          <w:sz w:val="28"/>
          <w:szCs w:val="28"/>
        </w:rPr>
        <w:t>ої у місті ради підготовлено 134</w:t>
      </w:r>
      <w:r>
        <w:rPr>
          <w:spacing w:val="1"/>
          <w:sz w:val="28"/>
          <w:szCs w:val="28"/>
        </w:rPr>
        <w:t xml:space="preserve"> проект</w:t>
      </w:r>
      <w:r w:rsidR="00177827">
        <w:rPr>
          <w:spacing w:val="1"/>
          <w:sz w:val="28"/>
          <w:szCs w:val="28"/>
        </w:rPr>
        <w:t>и</w:t>
      </w:r>
      <w:r w:rsidR="00872FAF">
        <w:rPr>
          <w:spacing w:val="1"/>
          <w:sz w:val="28"/>
          <w:szCs w:val="28"/>
        </w:rPr>
        <w:t xml:space="preserve"> рішень виконкому районної у м</w:t>
      </w:r>
      <w:r>
        <w:rPr>
          <w:spacing w:val="1"/>
          <w:sz w:val="28"/>
          <w:szCs w:val="28"/>
        </w:rPr>
        <w:t>істі ради стосовно майнових та житлових прав дітей, визначення способу участі у вихованні дитини того з батьків, хто проживає окре</w:t>
      </w:r>
      <w:r w:rsidR="003F2F44">
        <w:rPr>
          <w:spacing w:val="1"/>
          <w:sz w:val="28"/>
          <w:szCs w:val="28"/>
        </w:rPr>
        <w:t>мо, надання статусу дітям-сиротам</w:t>
      </w:r>
      <w:r w:rsidR="00177827">
        <w:rPr>
          <w:spacing w:val="1"/>
          <w:sz w:val="28"/>
          <w:szCs w:val="28"/>
        </w:rPr>
        <w:t xml:space="preserve"> та </w:t>
      </w:r>
      <w:r w:rsidR="003F2F44">
        <w:rPr>
          <w:spacing w:val="1"/>
          <w:sz w:val="28"/>
          <w:szCs w:val="28"/>
        </w:rPr>
        <w:t xml:space="preserve"> дітям, позбавленим</w:t>
      </w:r>
      <w:r>
        <w:rPr>
          <w:spacing w:val="1"/>
          <w:sz w:val="28"/>
          <w:szCs w:val="28"/>
        </w:rPr>
        <w:t xml:space="preserve"> батьківського піклування та інші. </w:t>
      </w:r>
    </w:p>
    <w:p w:rsidR="00B535C7" w:rsidRDefault="00B535C7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рамках реалізації Загальнодержавної програми «Національний план дій щодо реалізації Конвенції ООН про права дитини» служба у справах дітей виконкому районної у місті ради вжива</w:t>
      </w:r>
      <w:r w:rsidR="00177827">
        <w:rPr>
          <w:spacing w:val="1"/>
          <w:sz w:val="28"/>
          <w:szCs w:val="28"/>
        </w:rPr>
        <w:t>є заходів щодо виявлення дітей</w:t>
      </w:r>
      <w:r w:rsidR="003F2F44">
        <w:rPr>
          <w:spacing w:val="1"/>
          <w:sz w:val="28"/>
          <w:szCs w:val="28"/>
        </w:rPr>
        <w:t>,</w:t>
      </w:r>
      <w:r w:rsidR="0017782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батьки яких ухиляються від виконання батьківських обов’язків, які зазнали різних видів насильства, бродяжать, та дітей, які залишилися без батьківського піклування.</w:t>
      </w:r>
    </w:p>
    <w:p w:rsidR="00B535C7" w:rsidRDefault="00B535C7" w:rsidP="0050554A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 обліку служби у справах дітей виконкому районної у місті ради перебуває 152 дитини </w:t>
      </w:r>
      <w:r w:rsidR="00177827">
        <w:rPr>
          <w:spacing w:val="1"/>
          <w:sz w:val="28"/>
          <w:szCs w:val="28"/>
        </w:rPr>
        <w:t>(</w:t>
      </w:r>
      <w:r>
        <w:rPr>
          <w:spacing w:val="1"/>
          <w:sz w:val="28"/>
          <w:szCs w:val="28"/>
        </w:rPr>
        <w:t>із 71 сім’ї</w:t>
      </w:r>
      <w:r w:rsidR="00177827">
        <w:rPr>
          <w:spacing w:val="1"/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, які опинилися у складних життєвих обставинах. З метою </w:t>
      </w:r>
      <w:r w:rsidR="00177827">
        <w:rPr>
          <w:spacing w:val="1"/>
          <w:sz w:val="28"/>
          <w:szCs w:val="28"/>
        </w:rPr>
        <w:t>з’ясування причин, за яких сім’я</w:t>
      </w:r>
      <w:r w:rsidR="00F162E4">
        <w:rPr>
          <w:spacing w:val="1"/>
          <w:sz w:val="28"/>
          <w:szCs w:val="28"/>
        </w:rPr>
        <w:t xml:space="preserve"> опинила</w:t>
      </w:r>
      <w:r>
        <w:rPr>
          <w:spacing w:val="1"/>
          <w:sz w:val="28"/>
          <w:szCs w:val="28"/>
        </w:rPr>
        <w:t>ся у складних жит</w:t>
      </w:r>
      <w:r w:rsidR="00177827">
        <w:rPr>
          <w:spacing w:val="1"/>
          <w:sz w:val="28"/>
          <w:szCs w:val="28"/>
        </w:rPr>
        <w:t>тєвих обставинах, відновлення її</w:t>
      </w:r>
      <w:r>
        <w:rPr>
          <w:spacing w:val="1"/>
          <w:sz w:val="28"/>
          <w:szCs w:val="28"/>
        </w:rPr>
        <w:t xml:space="preserve"> виховних функцій упродовж 2019 року спеціалістами служби у справах дітей виконкому ра</w:t>
      </w:r>
      <w:r w:rsidR="00970F05">
        <w:rPr>
          <w:spacing w:val="1"/>
          <w:sz w:val="28"/>
          <w:szCs w:val="28"/>
        </w:rPr>
        <w:t xml:space="preserve">йонної у місті ради </w:t>
      </w:r>
      <w:r w:rsidR="00177827">
        <w:rPr>
          <w:spacing w:val="1"/>
          <w:sz w:val="28"/>
          <w:szCs w:val="28"/>
        </w:rPr>
        <w:t>здійснено</w:t>
      </w:r>
      <w:r w:rsidR="00C006A3">
        <w:rPr>
          <w:spacing w:val="1"/>
          <w:sz w:val="28"/>
          <w:szCs w:val="28"/>
        </w:rPr>
        <w:t xml:space="preserve"> </w:t>
      </w:r>
      <w:r w:rsidR="003F2F44">
        <w:rPr>
          <w:spacing w:val="1"/>
          <w:sz w:val="28"/>
          <w:szCs w:val="28"/>
        </w:rPr>
        <w:t xml:space="preserve">172 </w:t>
      </w:r>
      <w:r w:rsidR="00C006A3">
        <w:rPr>
          <w:spacing w:val="1"/>
          <w:sz w:val="28"/>
          <w:szCs w:val="28"/>
        </w:rPr>
        <w:t>обстеження</w:t>
      </w:r>
      <w:r w:rsidR="0017782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житлово – побутових умов </w:t>
      </w:r>
      <w:r w:rsidR="00177827">
        <w:rPr>
          <w:spacing w:val="1"/>
          <w:sz w:val="28"/>
          <w:szCs w:val="28"/>
        </w:rPr>
        <w:t>проживання дітей. З</w:t>
      </w:r>
      <w:r>
        <w:rPr>
          <w:spacing w:val="1"/>
          <w:sz w:val="28"/>
          <w:szCs w:val="28"/>
        </w:rPr>
        <w:t xml:space="preserve"> батьками </w:t>
      </w:r>
      <w:r w:rsidR="00177827">
        <w:rPr>
          <w:spacing w:val="1"/>
          <w:sz w:val="28"/>
          <w:szCs w:val="28"/>
        </w:rPr>
        <w:t xml:space="preserve">дітей </w:t>
      </w:r>
      <w:r w:rsidR="002A66F2">
        <w:rPr>
          <w:spacing w:val="1"/>
          <w:sz w:val="28"/>
          <w:szCs w:val="28"/>
        </w:rPr>
        <w:t xml:space="preserve">проводилася індивідуально – профілактична робота щодо пропаганди здорового способу життя, корекції сімейних стосунків, подолання конфліктних ситуацій. За підсумками проведеної роботи </w:t>
      </w:r>
      <w:r w:rsidR="002A66F2">
        <w:rPr>
          <w:sz w:val="28"/>
          <w:szCs w:val="28"/>
        </w:rPr>
        <w:t>9</w:t>
      </w:r>
      <w:r w:rsidR="002A66F2" w:rsidRPr="00C021B2">
        <w:rPr>
          <w:sz w:val="28"/>
          <w:szCs w:val="28"/>
        </w:rPr>
        <w:t xml:space="preserve"> батьків направлено </w:t>
      </w:r>
      <w:r w:rsidR="002A66F2" w:rsidRPr="00C021B2">
        <w:rPr>
          <w:sz w:val="28"/>
          <w:szCs w:val="28"/>
        </w:rPr>
        <w:lastRenderedPageBreak/>
        <w:t>на лік</w:t>
      </w:r>
      <w:r w:rsidR="00177827">
        <w:rPr>
          <w:sz w:val="28"/>
          <w:szCs w:val="28"/>
        </w:rPr>
        <w:t>ування з приводу алкоголізму, 65</w:t>
      </w:r>
      <w:r w:rsidR="002A66F2" w:rsidRPr="00C021B2">
        <w:rPr>
          <w:sz w:val="28"/>
          <w:szCs w:val="28"/>
        </w:rPr>
        <w:t xml:space="preserve"> батьків, які свідомо ухилялися від виконання своїх батьківських обов’язків, притягнуті до адміністративної відповідальності за ст.184 К</w:t>
      </w:r>
      <w:r w:rsidR="002A66F2">
        <w:rPr>
          <w:sz w:val="28"/>
          <w:szCs w:val="28"/>
        </w:rPr>
        <w:t>У</w:t>
      </w:r>
      <w:r w:rsidR="002A66F2" w:rsidRPr="00C021B2">
        <w:rPr>
          <w:sz w:val="28"/>
          <w:szCs w:val="28"/>
        </w:rPr>
        <w:t>пАП.</w:t>
      </w:r>
    </w:p>
    <w:p w:rsidR="00F162E4" w:rsidRDefault="00F162E4" w:rsidP="00F162E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021B2">
        <w:rPr>
          <w:sz w:val="28"/>
          <w:szCs w:val="28"/>
        </w:rPr>
        <w:t xml:space="preserve">Для координації діяльності усіх служб і відомств, причетних до проведення роботи по запобіганню дитячої бездоглядності і злочинних проявів серед неповнолітніх, та підвищення ефективності профілактичної </w:t>
      </w:r>
      <w:r>
        <w:rPr>
          <w:sz w:val="28"/>
          <w:szCs w:val="28"/>
        </w:rPr>
        <w:t xml:space="preserve">роботи з дітьми, </w:t>
      </w:r>
      <w:r w:rsidRPr="00C021B2">
        <w:rPr>
          <w:sz w:val="28"/>
          <w:szCs w:val="28"/>
        </w:rPr>
        <w:t>при вик</w:t>
      </w:r>
      <w:r>
        <w:rPr>
          <w:sz w:val="28"/>
          <w:szCs w:val="28"/>
        </w:rPr>
        <w:t xml:space="preserve">онкомі районної у місті ради  ефективно працює </w:t>
      </w:r>
      <w:r w:rsidRPr="00C021B2">
        <w:rPr>
          <w:sz w:val="28"/>
          <w:szCs w:val="28"/>
        </w:rPr>
        <w:t xml:space="preserve"> координаційна рада з питань профілактики бездоглядності, правопорушень і со</w:t>
      </w:r>
      <w:r>
        <w:rPr>
          <w:sz w:val="28"/>
          <w:szCs w:val="28"/>
        </w:rPr>
        <w:t>ціально-правового захисту дітей.</w:t>
      </w:r>
    </w:p>
    <w:p w:rsidR="00F162E4" w:rsidRPr="00C47E75" w:rsidRDefault="00F162E4" w:rsidP="00F162E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виявлення і попередження дитячої бездоглядності та безпритульності протягом 2019 року було проведено 175 профілактичних рейдів «Діти вулиці», під час проведення яких </w:t>
      </w:r>
      <w:r w:rsidR="003F2F44">
        <w:rPr>
          <w:sz w:val="28"/>
          <w:szCs w:val="28"/>
        </w:rPr>
        <w:t>виявлено 20 бездоглядних дітей. З</w:t>
      </w:r>
      <w:r>
        <w:rPr>
          <w:sz w:val="28"/>
          <w:szCs w:val="28"/>
        </w:rPr>
        <w:t xml:space="preserve"> них</w:t>
      </w:r>
      <w:r w:rsidR="003F2F44">
        <w:rPr>
          <w:sz w:val="28"/>
          <w:szCs w:val="28"/>
        </w:rPr>
        <w:t>:</w:t>
      </w:r>
      <w:r>
        <w:rPr>
          <w:sz w:val="28"/>
          <w:szCs w:val="28"/>
        </w:rPr>
        <w:t xml:space="preserve"> 16 – влаштовано до центрів соціально-психологічної реабілітації,         4 –  </w:t>
      </w:r>
      <w:r w:rsidRPr="00C47E75">
        <w:rPr>
          <w:sz w:val="28"/>
          <w:szCs w:val="28"/>
        </w:rPr>
        <w:t xml:space="preserve">до лікувальних закладів. </w:t>
      </w:r>
    </w:p>
    <w:p w:rsidR="00F162E4" w:rsidRPr="00C47E75" w:rsidRDefault="00F162E4" w:rsidP="00F162E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7E75">
        <w:rPr>
          <w:sz w:val="28"/>
          <w:szCs w:val="28"/>
        </w:rPr>
        <w:t xml:space="preserve">У поточному році розпочато системну роботу за дотриманням норм законодавства щодо надання статусу дітям, які постраждали внаслідок воєнних дій та збройних конфліктів. Так, відповідний статус встановлено 8 дітям та 1 особі на підставі психологічного насильства в результаті перебування на окупованій території. </w:t>
      </w:r>
    </w:p>
    <w:p w:rsidR="00F162E4" w:rsidRPr="00F162E4" w:rsidRDefault="00F162E4" w:rsidP="00F162E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7E75">
        <w:rPr>
          <w:sz w:val="28"/>
          <w:szCs w:val="28"/>
        </w:rPr>
        <w:t xml:space="preserve">Протягом року вжито індивідуальні заходи соціального захисту 10 дітей, які </w:t>
      </w:r>
      <w:r w:rsidR="003F2F44" w:rsidRPr="00C47E75">
        <w:rPr>
          <w:sz w:val="28"/>
          <w:szCs w:val="28"/>
        </w:rPr>
        <w:t xml:space="preserve">зазнали домашнього насильства в сім’ї </w:t>
      </w:r>
      <w:r w:rsidR="003F2F44">
        <w:rPr>
          <w:sz w:val="28"/>
          <w:szCs w:val="28"/>
        </w:rPr>
        <w:t xml:space="preserve"> та </w:t>
      </w:r>
      <w:r w:rsidRPr="00C47E75">
        <w:rPr>
          <w:sz w:val="28"/>
          <w:szCs w:val="28"/>
        </w:rPr>
        <w:t>перебувають на обліку служби у справах дітей ви</w:t>
      </w:r>
      <w:r w:rsidR="003F2F44">
        <w:rPr>
          <w:sz w:val="28"/>
          <w:szCs w:val="28"/>
        </w:rPr>
        <w:t>конкому районної у місті ради</w:t>
      </w:r>
      <w:r w:rsidRPr="00C47E75">
        <w:rPr>
          <w:sz w:val="28"/>
          <w:szCs w:val="28"/>
        </w:rPr>
        <w:t>.</w:t>
      </w:r>
    </w:p>
    <w:p w:rsidR="00B535C7" w:rsidRDefault="002A66F2" w:rsidP="002A66F2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Упродовж  року значна увага приділялася питанням </w:t>
      </w:r>
      <w:r w:rsidR="0067335D">
        <w:rPr>
          <w:spacing w:val="1"/>
          <w:sz w:val="28"/>
          <w:szCs w:val="28"/>
        </w:rPr>
        <w:t>профілактики дитячої</w:t>
      </w:r>
      <w:r>
        <w:rPr>
          <w:spacing w:val="1"/>
          <w:sz w:val="28"/>
          <w:szCs w:val="28"/>
        </w:rPr>
        <w:t xml:space="preserve"> злочинності</w:t>
      </w:r>
      <w:r w:rsidR="0067335D">
        <w:rPr>
          <w:spacing w:val="1"/>
          <w:sz w:val="28"/>
          <w:szCs w:val="28"/>
        </w:rPr>
        <w:t xml:space="preserve"> та негативних проявів</w:t>
      </w:r>
      <w:r>
        <w:rPr>
          <w:spacing w:val="1"/>
          <w:sz w:val="28"/>
          <w:szCs w:val="28"/>
        </w:rPr>
        <w:t xml:space="preserve"> у підлітковому середовищі. У рамках цієї роботи спеціалістами служби у справах дітей виконкому районної у місті ради спільно з сектором ювенальної превенції, районним </w:t>
      </w:r>
      <w:r w:rsidR="0067335D">
        <w:rPr>
          <w:spacing w:val="1"/>
          <w:sz w:val="28"/>
          <w:szCs w:val="28"/>
        </w:rPr>
        <w:t xml:space="preserve">              </w:t>
      </w:r>
      <w:r>
        <w:rPr>
          <w:spacing w:val="1"/>
          <w:sz w:val="28"/>
          <w:szCs w:val="28"/>
        </w:rPr>
        <w:t>лікарем</w:t>
      </w:r>
      <w:r w:rsidR="0067335D">
        <w:rPr>
          <w:spacing w:val="1"/>
          <w:sz w:val="28"/>
          <w:szCs w:val="28"/>
        </w:rPr>
        <w:t xml:space="preserve"> – </w:t>
      </w:r>
      <w:r>
        <w:rPr>
          <w:spacing w:val="1"/>
          <w:sz w:val="28"/>
          <w:szCs w:val="28"/>
        </w:rPr>
        <w:t>наркологом</w:t>
      </w:r>
      <w:r w:rsidR="0067335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та сектором</w:t>
      </w:r>
      <w:r w:rsidR="0067335D">
        <w:rPr>
          <w:spacing w:val="1"/>
          <w:sz w:val="28"/>
          <w:szCs w:val="28"/>
        </w:rPr>
        <w:t xml:space="preserve"> ювенальної пробації м.Кривого Р</w:t>
      </w:r>
      <w:r>
        <w:rPr>
          <w:spacing w:val="1"/>
          <w:sz w:val="28"/>
          <w:szCs w:val="28"/>
        </w:rPr>
        <w:t xml:space="preserve">огу було проведено </w:t>
      </w:r>
      <w:r>
        <w:rPr>
          <w:sz w:val="28"/>
          <w:szCs w:val="28"/>
        </w:rPr>
        <w:t>і ор</w:t>
      </w:r>
      <w:r w:rsidR="0015538A">
        <w:rPr>
          <w:sz w:val="28"/>
          <w:szCs w:val="28"/>
        </w:rPr>
        <w:t xml:space="preserve">ганізовано інформаційні зустрічі </w:t>
      </w:r>
      <w:r>
        <w:rPr>
          <w:sz w:val="28"/>
          <w:szCs w:val="28"/>
        </w:rPr>
        <w:t xml:space="preserve">з учнями на базі </w:t>
      </w:r>
      <w:r w:rsidR="003F2F4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закладів загал</w:t>
      </w:r>
      <w:r w:rsidR="0067335D">
        <w:rPr>
          <w:sz w:val="28"/>
          <w:szCs w:val="28"/>
        </w:rPr>
        <w:t xml:space="preserve">ьної середньої </w:t>
      </w:r>
      <w:r w:rsidR="003F2F44">
        <w:rPr>
          <w:sz w:val="28"/>
          <w:szCs w:val="28"/>
        </w:rPr>
        <w:t>освіти №№</w:t>
      </w:r>
      <w:r>
        <w:rPr>
          <w:sz w:val="28"/>
          <w:szCs w:val="28"/>
        </w:rPr>
        <w:t>2,8,10,</w:t>
      </w:r>
      <w:r w:rsidR="003F2F44">
        <w:rPr>
          <w:sz w:val="28"/>
          <w:szCs w:val="28"/>
        </w:rPr>
        <w:t>12,13,22,23,30,39,64,85,123,60</w:t>
      </w:r>
      <w:r>
        <w:rPr>
          <w:sz w:val="28"/>
          <w:szCs w:val="28"/>
        </w:rPr>
        <w:t>, Центральної-Міської гімназії</w:t>
      </w:r>
      <w:r w:rsidR="0067335D">
        <w:rPr>
          <w:sz w:val="28"/>
          <w:szCs w:val="28"/>
        </w:rPr>
        <w:t xml:space="preserve"> на теми</w:t>
      </w:r>
      <w:r w:rsidR="0015538A">
        <w:rPr>
          <w:sz w:val="28"/>
          <w:szCs w:val="28"/>
        </w:rPr>
        <w:t>: „Відповідальність підлітків за порушення закону”, „Протидія булінгу в дитячому середовищі”, „Профілактика адміністративних порушень. Конфлікти”; „Збережи своє здоров′я та життя”, „Мої права та обов′язки”; „Попередження торгівлі дітьми”; „Профілактика насилля в учнівському середовищі”; „Норми та правила поведінки. Правова відповідальність неповнолітніх”;  „Правила поведінки в суспіль</w:t>
      </w:r>
      <w:r w:rsidR="0067335D">
        <w:rPr>
          <w:sz w:val="28"/>
          <w:szCs w:val="28"/>
        </w:rPr>
        <w:t xml:space="preserve">стві. Безпека у мережі Інтернет </w:t>
      </w:r>
      <w:r w:rsidR="0015538A">
        <w:rPr>
          <w:sz w:val="28"/>
          <w:szCs w:val="28"/>
        </w:rPr>
        <w:t>”.</w:t>
      </w:r>
    </w:p>
    <w:p w:rsidR="002A66F2" w:rsidRDefault="002A66F2" w:rsidP="002A66F2">
      <w:pPr>
        <w:ind w:firstLine="708"/>
        <w:jc w:val="both"/>
        <w:rPr>
          <w:sz w:val="28"/>
          <w:szCs w:val="28"/>
        </w:rPr>
      </w:pPr>
      <w:r w:rsidRPr="00C021B2">
        <w:rPr>
          <w:sz w:val="28"/>
          <w:szCs w:val="28"/>
        </w:rPr>
        <w:t xml:space="preserve">Крім того, у кожному закладі </w:t>
      </w:r>
      <w:r>
        <w:rPr>
          <w:sz w:val="28"/>
          <w:szCs w:val="28"/>
        </w:rPr>
        <w:t>загальної середньої освіти створені й</w:t>
      </w:r>
      <w:r w:rsidRPr="00C021B2">
        <w:rPr>
          <w:sz w:val="28"/>
          <w:szCs w:val="28"/>
        </w:rPr>
        <w:t xml:space="preserve"> працюють рада профілактики та постійно діюча комісія з превентивних питань та раннього виявлення неповнолітніх, схильних до вживання психоактивних речовин, алкоголю та тютюнових виробів.</w:t>
      </w:r>
      <w:r>
        <w:rPr>
          <w:sz w:val="28"/>
          <w:szCs w:val="28"/>
        </w:rPr>
        <w:t xml:space="preserve"> У  2019 році спеціалісти служби у справах дітей виконкому районної у місті ради   прийняли участь у засіданнях ради профілактики на базі  КЗШ №№</w:t>
      </w:r>
      <w:r w:rsidR="003F2F44">
        <w:rPr>
          <w:sz w:val="28"/>
          <w:szCs w:val="28"/>
        </w:rPr>
        <w:t xml:space="preserve"> 10, 13, 22, 28, 29,</w:t>
      </w:r>
      <w:r w:rsidR="003F2F44" w:rsidRPr="003F2F44">
        <w:rPr>
          <w:sz w:val="28"/>
          <w:szCs w:val="28"/>
        </w:rPr>
        <w:t xml:space="preserve"> </w:t>
      </w:r>
      <w:r w:rsidR="003F2F44">
        <w:rPr>
          <w:sz w:val="28"/>
          <w:szCs w:val="28"/>
        </w:rPr>
        <w:t>60, 85.</w:t>
      </w:r>
    </w:p>
    <w:p w:rsidR="00C47E75" w:rsidRPr="00C47E75" w:rsidRDefault="00A87A57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Одним із пріоритетних</w:t>
      </w:r>
      <w:bookmarkStart w:id="0" w:name="_GoBack"/>
      <w:bookmarkEnd w:id="0"/>
      <w:r w:rsidR="00C47E75" w:rsidRPr="00C47E75">
        <w:rPr>
          <w:sz w:val="28"/>
          <w:szCs w:val="28"/>
        </w:rPr>
        <w:t xml:space="preserve"> напрямків роботи служби у справах дітей </w:t>
      </w:r>
      <w:r w:rsidR="00C47E75" w:rsidRPr="00C47E75">
        <w:rPr>
          <w:rFonts w:cs="Bookman Old Style"/>
          <w:sz w:val="28"/>
          <w:szCs w:val="28"/>
          <w:lang w:eastAsia="ar-SA"/>
        </w:rPr>
        <w:t>виконкому районної у місті ради залишається реаліз</w:t>
      </w:r>
      <w:r w:rsidR="00F162E4">
        <w:rPr>
          <w:rFonts w:cs="Bookman Old Style"/>
          <w:sz w:val="28"/>
          <w:szCs w:val="28"/>
          <w:lang w:eastAsia="ar-SA"/>
        </w:rPr>
        <w:t xml:space="preserve">ація права дітей-сиріт та </w:t>
      </w:r>
      <w:r w:rsidR="00F162E4">
        <w:rPr>
          <w:rFonts w:cs="Bookman Old Style"/>
          <w:sz w:val="28"/>
          <w:szCs w:val="28"/>
          <w:lang w:eastAsia="ar-SA"/>
        </w:rPr>
        <w:lastRenderedPageBreak/>
        <w:t>дітей, позбавлених батьківського піклування</w:t>
      </w:r>
      <w:r w:rsidR="00325A3E">
        <w:rPr>
          <w:rFonts w:cs="Bookman Old Style"/>
          <w:sz w:val="28"/>
          <w:szCs w:val="28"/>
          <w:lang w:eastAsia="ar-SA"/>
        </w:rPr>
        <w:t>, які перебувають</w:t>
      </w:r>
      <w:r w:rsidR="00F162E4">
        <w:rPr>
          <w:rFonts w:cs="Bookman Old Style"/>
          <w:sz w:val="28"/>
          <w:szCs w:val="28"/>
          <w:lang w:eastAsia="ar-SA"/>
        </w:rPr>
        <w:t xml:space="preserve"> </w:t>
      </w:r>
      <w:r w:rsidR="00C47E75" w:rsidRPr="00C47E75">
        <w:rPr>
          <w:rFonts w:cs="Bookman Old Style"/>
          <w:sz w:val="28"/>
          <w:szCs w:val="28"/>
          <w:lang w:eastAsia="ar-SA"/>
        </w:rPr>
        <w:t>у сімейно</w:t>
      </w:r>
      <w:r w:rsidR="00F162E4">
        <w:rPr>
          <w:rFonts w:cs="Bookman Old Style"/>
          <w:sz w:val="28"/>
          <w:szCs w:val="28"/>
          <w:lang w:eastAsia="ar-SA"/>
        </w:rPr>
        <w:t>му оточені.</w:t>
      </w:r>
      <w:r w:rsidR="00F162E4">
        <w:rPr>
          <w:sz w:val="28"/>
          <w:szCs w:val="28"/>
        </w:rPr>
        <w:t xml:space="preserve"> На о</w:t>
      </w:r>
      <w:r w:rsidR="00C47E75" w:rsidRPr="00C47E75">
        <w:rPr>
          <w:sz w:val="28"/>
          <w:szCs w:val="28"/>
        </w:rPr>
        <w:t xml:space="preserve">бліку в службі у справах дітей  перебуває 214 дитини-сироти та </w:t>
      </w:r>
      <w:r w:rsidR="003F2F44">
        <w:rPr>
          <w:sz w:val="28"/>
          <w:szCs w:val="28"/>
        </w:rPr>
        <w:t>дитини, позбавленої</w:t>
      </w:r>
      <w:r w:rsidR="00C47E75" w:rsidRPr="00C47E75">
        <w:rPr>
          <w:sz w:val="28"/>
          <w:szCs w:val="28"/>
        </w:rPr>
        <w:t xml:space="preserve"> батьківського піклування. З них, 32 дитини набули правового статусу дитини-сироти та дитини, позбавленої батьківського піклування у 2019 році.</w:t>
      </w:r>
    </w:p>
    <w:p w:rsidR="00C47E75" w:rsidRPr="0078523B" w:rsidRDefault="00C47E75" w:rsidP="00C47E75">
      <w:pPr>
        <w:pStyle w:val="a3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210435" cy="1557020"/>
            <wp:effectExtent l="0" t="0" r="18415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7E75" w:rsidRPr="00E63CC0" w:rsidRDefault="00C47E75" w:rsidP="00C47E75">
      <w:pPr>
        <w:suppressAutoHyphens/>
        <w:ind w:firstLine="708"/>
        <w:jc w:val="both"/>
        <w:rPr>
          <w:rFonts w:cs="Bookman Old Style"/>
          <w:color w:val="000000"/>
          <w:sz w:val="28"/>
          <w:szCs w:val="28"/>
          <w:lang w:eastAsia="ar-SA"/>
        </w:rPr>
      </w:pPr>
      <w:r>
        <w:rPr>
          <w:rFonts w:cs="Bookman Old Style"/>
          <w:color w:val="000000"/>
          <w:sz w:val="28"/>
          <w:szCs w:val="28"/>
          <w:lang w:eastAsia="ar-SA"/>
        </w:rPr>
        <w:t>К</w:t>
      </w:r>
      <w:r w:rsidRPr="00E63CC0">
        <w:rPr>
          <w:rFonts w:cs="Bookman Old Style"/>
          <w:color w:val="000000"/>
          <w:sz w:val="28"/>
          <w:szCs w:val="28"/>
          <w:lang w:eastAsia="ar-SA"/>
        </w:rPr>
        <w:t>ількість дітей-сиріт та дітей, позбавлених батьківського піклування збільшилась на</w:t>
      </w:r>
      <w:r w:rsidRPr="00E63CC0">
        <w:rPr>
          <w:rFonts w:cs="Bookman Old Style"/>
          <w:b/>
          <w:color w:val="000000"/>
          <w:sz w:val="28"/>
          <w:szCs w:val="28"/>
          <w:lang w:eastAsia="ar-SA"/>
        </w:rPr>
        <w:t xml:space="preserve"> </w:t>
      </w:r>
      <w:r>
        <w:rPr>
          <w:rFonts w:cs="Bookman Old Style"/>
          <w:color w:val="000000"/>
          <w:sz w:val="28"/>
          <w:szCs w:val="28"/>
          <w:lang w:eastAsia="ar-SA"/>
        </w:rPr>
        <w:t>12</w:t>
      </w:r>
      <w:r w:rsidR="003F2F44">
        <w:rPr>
          <w:rFonts w:cs="Bookman Old Style"/>
          <w:color w:val="000000"/>
          <w:sz w:val="28"/>
          <w:szCs w:val="28"/>
          <w:lang w:eastAsia="ar-SA"/>
        </w:rPr>
        <w:t xml:space="preserve"> у зрівнянні з 2018 роком</w:t>
      </w:r>
      <w:r>
        <w:rPr>
          <w:rFonts w:cs="Bookman Old Style"/>
          <w:color w:val="000000"/>
          <w:sz w:val="28"/>
          <w:szCs w:val="28"/>
          <w:lang w:eastAsia="ar-SA"/>
        </w:rPr>
        <w:t xml:space="preserve">, у зв’язку зі смертю батьків. </w:t>
      </w:r>
      <w:r w:rsidRPr="00E63CC0">
        <w:rPr>
          <w:rFonts w:cs="Bookman Old Style"/>
          <w:color w:val="000000"/>
          <w:sz w:val="28"/>
          <w:szCs w:val="28"/>
          <w:lang w:eastAsia="ar-SA"/>
        </w:rPr>
        <w:t xml:space="preserve"> Більшість дітей, позбавлених батьківського піклування, проживають в сім'ях громадян, а саме: </w:t>
      </w:r>
    </w:p>
    <w:p w:rsidR="00C47E75" w:rsidRPr="00E63CC0" w:rsidRDefault="00C47E75" w:rsidP="00C47E75">
      <w:pPr>
        <w:suppressAutoHyphens/>
        <w:jc w:val="both"/>
        <w:rPr>
          <w:rFonts w:cs="Bookman Old Style"/>
          <w:color w:val="000000"/>
          <w:sz w:val="28"/>
          <w:szCs w:val="28"/>
          <w:lang w:eastAsia="ar-SA"/>
        </w:rPr>
      </w:pPr>
      <w:r w:rsidRPr="00E63CC0">
        <w:rPr>
          <w:rFonts w:cs="Bookman Old Style"/>
          <w:color w:val="000000"/>
          <w:sz w:val="28"/>
          <w:szCs w:val="28"/>
          <w:lang w:eastAsia="ar-SA"/>
        </w:rPr>
        <w:t>- у сім'ях опікуні</w:t>
      </w:r>
      <w:r w:rsidR="003F2F44">
        <w:rPr>
          <w:rFonts w:cs="Bookman Old Style"/>
          <w:color w:val="000000"/>
          <w:sz w:val="28"/>
          <w:szCs w:val="28"/>
          <w:lang w:eastAsia="ar-SA"/>
        </w:rPr>
        <w:t>в, піклувальників</w:t>
      </w:r>
      <w:r>
        <w:rPr>
          <w:rFonts w:cs="Bookman Old Style"/>
          <w:color w:val="000000"/>
          <w:sz w:val="28"/>
          <w:szCs w:val="28"/>
          <w:lang w:eastAsia="ar-SA"/>
        </w:rPr>
        <w:t xml:space="preserve"> - 144</w:t>
      </w:r>
      <w:r w:rsidR="003F2F44">
        <w:rPr>
          <w:rFonts w:cs="Bookman Old Style"/>
          <w:color w:val="000000"/>
          <w:sz w:val="28"/>
          <w:szCs w:val="28"/>
          <w:lang w:eastAsia="ar-SA"/>
        </w:rPr>
        <w:t xml:space="preserve">  дитини</w:t>
      </w:r>
      <w:r w:rsidRPr="00E63CC0">
        <w:rPr>
          <w:rFonts w:cs="Bookman Old Style"/>
          <w:color w:val="000000"/>
          <w:sz w:val="28"/>
          <w:szCs w:val="28"/>
          <w:lang w:eastAsia="ar-SA"/>
        </w:rPr>
        <w:t xml:space="preserve">; </w:t>
      </w:r>
    </w:p>
    <w:p w:rsidR="00C47E75" w:rsidRPr="00E63CC0" w:rsidRDefault="00C47E75" w:rsidP="00C47E75">
      <w:pPr>
        <w:suppressAutoHyphens/>
        <w:jc w:val="both"/>
        <w:rPr>
          <w:rFonts w:cs="Bookman Old Style"/>
          <w:color w:val="000000"/>
          <w:sz w:val="28"/>
          <w:szCs w:val="28"/>
          <w:lang w:eastAsia="ar-SA"/>
        </w:rPr>
      </w:pPr>
      <w:r>
        <w:rPr>
          <w:rFonts w:cs="Bookman Old Style"/>
          <w:color w:val="000000"/>
          <w:sz w:val="28"/>
          <w:szCs w:val="28"/>
          <w:lang w:eastAsia="ar-SA"/>
        </w:rPr>
        <w:t>- у прийомних сім'ях - 25</w:t>
      </w:r>
      <w:r w:rsidRPr="00E63CC0">
        <w:rPr>
          <w:rFonts w:cs="Bookman Old Style"/>
          <w:color w:val="000000"/>
          <w:sz w:val="28"/>
          <w:szCs w:val="28"/>
          <w:lang w:eastAsia="ar-SA"/>
        </w:rPr>
        <w:t xml:space="preserve"> дітей; </w:t>
      </w:r>
    </w:p>
    <w:p w:rsidR="00C47E75" w:rsidRDefault="00C47E75" w:rsidP="00C47E75">
      <w:pPr>
        <w:suppressAutoHyphens/>
        <w:jc w:val="both"/>
        <w:rPr>
          <w:rFonts w:cs="Bookman Old Style"/>
          <w:color w:val="000000"/>
          <w:sz w:val="28"/>
          <w:szCs w:val="28"/>
          <w:lang w:eastAsia="ar-SA"/>
        </w:rPr>
      </w:pPr>
      <w:r w:rsidRPr="00E63CC0">
        <w:rPr>
          <w:rFonts w:cs="Bookman Old Style"/>
          <w:color w:val="000000"/>
          <w:sz w:val="28"/>
          <w:szCs w:val="28"/>
          <w:lang w:eastAsia="ar-SA"/>
        </w:rPr>
        <w:t>-у дитя</w:t>
      </w:r>
      <w:r>
        <w:rPr>
          <w:rFonts w:cs="Bookman Old Style"/>
          <w:color w:val="000000"/>
          <w:sz w:val="28"/>
          <w:szCs w:val="28"/>
          <w:lang w:eastAsia="ar-SA"/>
        </w:rPr>
        <w:t>чих будинках сімейного типу - 20</w:t>
      </w:r>
      <w:r w:rsidRPr="00E63CC0">
        <w:rPr>
          <w:rFonts w:cs="Bookman Old Style"/>
          <w:color w:val="000000"/>
          <w:sz w:val="28"/>
          <w:szCs w:val="28"/>
          <w:lang w:eastAsia="ar-SA"/>
        </w:rPr>
        <w:t xml:space="preserve"> дітей,  що складає </w:t>
      </w:r>
      <w:r>
        <w:rPr>
          <w:rFonts w:cs="Bookman Old Style"/>
          <w:color w:val="FF0000"/>
          <w:sz w:val="28"/>
          <w:szCs w:val="28"/>
          <w:lang w:eastAsia="ar-SA"/>
        </w:rPr>
        <w:t xml:space="preserve"> </w:t>
      </w:r>
      <w:r w:rsidRPr="00E63CC0">
        <w:rPr>
          <w:rFonts w:cs="Bookman Old Style"/>
          <w:sz w:val="28"/>
          <w:szCs w:val="28"/>
          <w:lang w:eastAsia="ar-SA"/>
        </w:rPr>
        <w:t xml:space="preserve">86 % </w:t>
      </w:r>
      <w:r w:rsidRPr="00E63CC0">
        <w:rPr>
          <w:rFonts w:cs="Bookman Old Style"/>
          <w:color w:val="000000"/>
          <w:sz w:val="28"/>
          <w:szCs w:val="28"/>
          <w:lang w:eastAsia="ar-SA"/>
        </w:rPr>
        <w:t xml:space="preserve">від загальної кількості дітей-сиріт та дітей, позбавлених батьківського піклування, які перебувають на первинному обліку в службі у справах дітей виконкому районної у місті ради.   </w:t>
      </w:r>
    </w:p>
    <w:p w:rsidR="00C47E75" w:rsidRPr="00E63CC0" w:rsidRDefault="00C47E75" w:rsidP="00C47E75">
      <w:pPr>
        <w:suppressAutoHyphens/>
        <w:jc w:val="both"/>
        <w:rPr>
          <w:rFonts w:cs="Bookman Old Style"/>
          <w:color w:val="000000"/>
          <w:sz w:val="28"/>
          <w:szCs w:val="28"/>
          <w:lang w:eastAsia="ar-SA"/>
        </w:rPr>
      </w:pPr>
      <w:r>
        <w:rPr>
          <w:rFonts w:cs="Bookman Old Style"/>
          <w:color w:val="000000"/>
          <w:sz w:val="28"/>
          <w:szCs w:val="28"/>
          <w:lang w:eastAsia="ar-SA"/>
        </w:rPr>
        <w:tab/>
        <w:t>В умовах реформування закладів інституційного догляду одним із головних завдань залишається розвиток прийомних сімей та дитячих будинків сімейного типу.</w:t>
      </w:r>
    </w:p>
    <w:p w:rsidR="00C47E75" w:rsidRPr="00E002BC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E63CC0">
        <w:rPr>
          <w:sz w:val="28"/>
          <w:szCs w:val="28"/>
        </w:rPr>
        <w:t xml:space="preserve">Протягом 2019 року  в сім’ї громадян </w:t>
      </w:r>
      <w:r w:rsidRPr="00E002BC">
        <w:rPr>
          <w:sz w:val="28"/>
          <w:szCs w:val="28"/>
        </w:rPr>
        <w:t>влаштовано</w:t>
      </w:r>
      <w:r w:rsidRPr="00E002B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002BC">
        <w:rPr>
          <w:sz w:val="28"/>
          <w:szCs w:val="28"/>
        </w:rPr>
        <w:t>31 дитину. З них:</w:t>
      </w:r>
    </w:p>
    <w:p w:rsidR="00C47E75" w:rsidRPr="00E002BC" w:rsidRDefault="003F2F44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- 26 дітей - </w:t>
      </w:r>
      <w:r w:rsidR="00C47E75" w:rsidRPr="00E002BC">
        <w:rPr>
          <w:sz w:val="28"/>
          <w:szCs w:val="28"/>
        </w:rPr>
        <w:t xml:space="preserve"> під опіку громадян;</w:t>
      </w:r>
    </w:p>
    <w:p w:rsidR="00C47E75" w:rsidRPr="00E002BC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E002BC">
        <w:rPr>
          <w:sz w:val="28"/>
          <w:szCs w:val="28"/>
        </w:rPr>
        <w:t xml:space="preserve">- 3 дітей </w:t>
      </w:r>
      <w:r w:rsidR="003F2F44">
        <w:rPr>
          <w:sz w:val="28"/>
          <w:szCs w:val="28"/>
        </w:rPr>
        <w:t>-</w:t>
      </w:r>
      <w:r>
        <w:rPr>
          <w:sz w:val="28"/>
          <w:szCs w:val="28"/>
        </w:rPr>
        <w:t xml:space="preserve"> до прийомних сімей</w:t>
      </w:r>
      <w:r w:rsidRPr="00E002BC">
        <w:rPr>
          <w:sz w:val="28"/>
          <w:szCs w:val="28"/>
        </w:rPr>
        <w:t>;</w:t>
      </w:r>
    </w:p>
    <w:p w:rsidR="00C47E75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E002BC">
        <w:rPr>
          <w:sz w:val="28"/>
          <w:szCs w:val="28"/>
        </w:rPr>
        <w:t xml:space="preserve">- 1 </w:t>
      </w:r>
      <w:r>
        <w:rPr>
          <w:sz w:val="28"/>
          <w:szCs w:val="28"/>
        </w:rPr>
        <w:t xml:space="preserve">дитину </w:t>
      </w:r>
      <w:r w:rsidR="003F2F44">
        <w:rPr>
          <w:sz w:val="28"/>
          <w:szCs w:val="28"/>
        </w:rPr>
        <w:t>-</w:t>
      </w:r>
      <w:r>
        <w:rPr>
          <w:sz w:val="28"/>
          <w:szCs w:val="28"/>
        </w:rPr>
        <w:t xml:space="preserve"> до дитячого будинку</w:t>
      </w:r>
      <w:r w:rsidRPr="00E002BC">
        <w:rPr>
          <w:sz w:val="28"/>
          <w:szCs w:val="28"/>
        </w:rPr>
        <w:t xml:space="preserve"> </w:t>
      </w:r>
      <w:r w:rsidR="003F2F44">
        <w:rPr>
          <w:sz w:val="28"/>
          <w:szCs w:val="28"/>
        </w:rPr>
        <w:t>сімейного типу;</w:t>
      </w:r>
    </w:p>
    <w:p w:rsidR="003F2F44" w:rsidRPr="003F2F44" w:rsidRDefault="003F2F44" w:rsidP="003F2F44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- 2 дітей усиновлені.</w:t>
      </w:r>
    </w:p>
    <w:p w:rsidR="00C47E75" w:rsidRPr="00C47E75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У районі значно зменшилась кількість дітей, які виховуються в дитячих державних закладах: з 24 дітей у 2017 році до 16 – у 2019 році.</w:t>
      </w:r>
    </w:p>
    <w:p w:rsidR="00C47E75" w:rsidRPr="0078523B" w:rsidRDefault="00C47E75" w:rsidP="00C47E75">
      <w:pPr>
        <w:pStyle w:val="a3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6F897637" wp14:editId="07891751">
            <wp:extent cx="2682910" cy="1758462"/>
            <wp:effectExtent l="0" t="0" r="2222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0" distB="0" distL="0" distR="0" wp14:anchorId="3150314E" wp14:editId="6C803D9F">
            <wp:extent cx="2572378" cy="1758462"/>
            <wp:effectExtent l="0" t="0" r="1905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7E75" w:rsidRPr="00C47E75" w:rsidRDefault="003F2F44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Сьогодні у </w:t>
      </w:r>
      <w:r w:rsidR="00C47E75" w:rsidRPr="00C47E75">
        <w:rPr>
          <w:sz w:val="28"/>
          <w:szCs w:val="28"/>
        </w:rPr>
        <w:t>районі ефективно  функціонують 7 прийо</w:t>
      </w:r>
      <w:r>
        <w:rPr>
          <w:sz w:val="28"/>
          <w:szCs w:val="28"/>
        </w:rPr>
        <w:t>мних сімей та 3 дитячих будинка</w:t>
      </w:r>
      <w:r w:rsidR="00C47E75" w:rsidRPr="00C47E75">
        <w:rPr>
          <w:sz w:val="28"/>
          <w:szCs w:val="28"/>
        </w:rPr>
        <w:t xml:space="preserve"> сімейного типу, в яких ви</w:t>
      </w:r>
      <w:r>
        <w:rPr>
          <w:sz w:val="28"/>
          <w:szCs w:val="28"/>
        </w:rPr>
        <w:t>ховується 33 дитини-сироти та ди</w:t>
      </w:r>
      <w:r w:rsidR="00C47E75" w:rsidRPr="00C47E75">
        <w:rPr>
          <w:sz w:val="28"/>
          <w:szCs w:val="28"/>
        </w:rPr>
        <w:t>тини, позбавленої батьківського піклу</w:t>
      </w:r>
      <w:r>
        <w:rPr>
          <w:sz w:val="28"/>
          <w:szCs w:val="28"/>
        </w:rPr>
        <w:t>вання. У</w:t>
      </w:r>
      <w:r w:rsidR="00C47E75" w:rsidRPr="00C47E75">
        <w:rPr>
          <w:sz w:val="28"/>
          <w:szCs w:val="28"/>
        </w:rPr>
        <w:t xml:space="preserve"> 2019 році створено</w:t>
      </w:r>
      <w:r>
        <w:rPr>
          <w:sz w:val="28"/>
          <w:szCs w:val="28"/>
        </w:rPr>
        <w:t xml:space="preserve">                         </w:t>
      </w:r>
      <w:r w:rsidR="00C47E75" w:rsidRPr="00C47E75">
        <w:rPr>
          <w:sz w:val="28"/>
          <w:szCs w:val="28"/>
        </w:rPr>
        <w:t xml:space="preserve"> 1 прийомну сім’ю.</w:t>
      </w:r>
    </w:p>
    <w:p w:rsidR="00C47E75" w:rsidRPr="00C47E75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На виконання Постанови Кабінету Міністрів України від 25.08.2005 № 823 "Про затвердження порядку надання одноразової допомоги та дітям, позбавленим батьківського піклування, після досягнення 18 річного віку", службою у справах дітей контролюється питання отримання дітьми грошової допомоги. Упродовж звітного періоду  по досягненню повноліття 25 дітей-сиріт та дітей, позбавлених батьківського піклування, отримали зазначену державну допомогу на загальну суму 45 тис.250 грн.</w:t>
      </w:r>
    </w:p>
    <w:p w:rsidR="00C47E75" w:rsidRPr="00C47E75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У районі вживаються заходи щодо захисту житлових та майнових прав дітей-сиріт та дітей, позбавлених батьківського піклування.</w:t>
      </w:r>
    </w:p>
    <w:p w:rsidR="00C47E75" w:rsidRPr="00C47E75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Сформований реєстр нерухомого майна дітей-сиріт та дітей, позбавлених батьківського піклування. На обліку у виконкомі районної у місті ради перебуває 63 квартири та 42 домоволодіння.</w:t>
      </w:r>
    </w:p>
    <w:p w:rsidR="00C47E75" w:rsidRPr="00C47E75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За 146 дітьми пільгової категорії зберігаються житлові приміщення: 39 дітей є власниками та співвласниками житла, що складає 67%,  107 дітей мають право користування житлом,  69 дітей – не забезпечені житлом у зв’язку з відсутністю його у батьків на момент позбавлення їх батьківських прав.   </w:t>
      </w:r>
    </w:p>
    <w:p w:rsidR="00C47E75" w:rsidRDefault="00C47E75" w:rsidP="00C47E75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З метою контролю за технічним та санітарним станом квартир, що зберігаються за дітьми, які залишилися без батьківського піклування, спеціалістами служби у справах дітей та відп</w:t>
      </w:r>
      <w:r w:rsidR="00346281">
        <w:rPr>
          <w:sz w:val="28"/>
          <w:szCs w:val="28"/>
        </w:rPr>
        <w:t xml:space="preserve">овідальними особами </w:t>
      </w:r>
      <w:r w:rsidR="003F2F44">
        <w:rPr>
          <w:sz w:val="28"/>
          <w:szCs w:val="28"/>
        </w:rPr>
        <w:t xml:space="preserve">                      </w:t>
      </w:r>
      <w:r w:rsidRPr="00C47E75">
        <w:rPr>
          <w:sz w:val="28"/>
          <w:szCs w:val="28"/>
        </w:rPr>
        <w:t xml:space="preserve">ТОВ «Сітісервіс-КР», ТОВ «Дивобуд», ОСББ, проводилися обстеження житла, про що складені відповідні акти. </w:t>
      </w:r>
    </w:p>
    <w:p w:rsidR="00214CAC" w:rsidRPr="00C47E75" w:rsidRDefault="00214CAC" w:rsidP="00214CAC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 xml:space="preserve"> На постійному контролі </w:t>
      </w:r>
      <w:r w:rsidR="003F2F44">
        <w:rPr>
          <w:sz w:val="28"/>
          <w:szCs w:val="28"/>
        </w:rPr>
        <w:t xml:space="preserve">у виконкомі районної у місті ради </w:t>
      </w:r>
      <w:r w:rsidRPr="00C47E75">
        <w:rPr>
          <w:sz w:val="28"/>
          <w:szCs w:val="28"/>
        </w:rPr>
        <w:t>перебуває питання своєчасної постановки на квартирний облік дітей-сиріт та дітей, позбавлених батьківського піклування, віком від 16 до 18 років.</w:t>
      </w:r>
    </w:p>
    <w:p w:rsidR="00214CAC" w:rsidRDefault="00C47E75" w:rsidP="00214CAC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На квартирному обліку у виконкомі районної у місті ради перебуває 13 дітей-сиріт та дітей, позбавлених батьківського піклування, та 82 осіб з їх числа.</w:t>
      </w:r>
    </w:p>
    <w:p w:rsidR="00827EB7" w:rsidRPr="00C47E75" w:rsidRDefault="00C47E75" w:rsidP="00214CAC">
      <w:pPr>
        <w:pStyle w:val="a3"/>
        <w:shd w:val="clear" w:color="auto" w:fill="FFFFFF"/>
        <w:spacing w:before="0" w:beforeAutospacing="0" w:after="0" w:line="276" w:lineRule="auto"/>
        <w:ind w:firstLine="750"/>
        <w:jc w:val="both"/>
        <w:textAlignment w:val="baseline"/>
        <w:rPr>
          <w:sz w:val="28"/>
          <w:szCs w:val="28"/>
        </w:rPr>
      </w:pPr>
      <w:r w:rsidRPr="00C47E75">
        <w:rPr>
          <w:sz w:val="28"/>
          <w:szCs w:val="28"/>
        </w:rPr>
        <w:t>Щороку діти сироти та діти, позбавлені батьківського піклування, які мають високі досягнення в навчанні</w:t>
      </w:r>
      <w:r w:rsidR="003F2F44">
        <w:rPr>
          <w:sz w:val="28"/>
          <w:szCs w:val="28"/>
        </w:rPr>
        <w:t>,</w:t>
      </w:r>
      <w:r w:rsidRPr="00C47E75">
        <w:rPr>
          <w:sz w:val="28"/>
          <w:szCs w:val="28"/>
        </w:rPr>
        <w:t xml:space="preserve"> отримують стипендії Дніпропетровської о</w:t>
      </w:r>
      <w:r w:rsidR="003F2F44">
        <w:rPr>
          <w:sz w:val="28"/>
          <w:szCs w:val="28"/>
        </w:rPr>
        <w:t xml:space="preserve">бласної державної адміністрації. </w:t>
      </w:r>
      <w:r w:rsidRPr="00C47E75">
        <w:rPr>
          <w:sz w:val="28"/>
          <w:szCs w:val="28"/>
        </w:rPr>
        <w:t>У червні 2019 року за підсумками 2018-2019 навчального року були відзначені обласними стипендіями</w:t>
      </w:r>
      <w:r w:rsidR="00214CAC">
        <w:rPr>
          <w:sz w:val="28"/>
          <w:szCs w:val="28"/>
        </w:rPr>
        <w:t xml:space="preserve"> 5 учнів загальноосвітніх шкіл №№</w:t>
      </w:r>
      <w:r w:rsidR="008A62D9">
        <w:rPr>
          <w:sz w:val="28"/>
          <w:szCs w:val="28"/>
        </w:rPr>
        <w:t>1,8,29,</w:t>
      </w:r>
      <w:r w:rsidR="00417A49">
        <w:rPr>
          <w:sz w:val="28"/>
          <w:szCs w:val="28"/>
        </w:rPr>
        <w:t>85,Криворізького Центрально-Міського ліцею</w:t>
      </w:r>
      <w:r w:rsidR="00325A3E">
        <w:rPr>
          <w:sz w:val="28"/>
          <w:szCs w:val="28"/>
        </w:rPr>
        <w:t>.</w:t>
      </w:r>
    </w:p>
    <w:p w:rsidR="007F4F5F" w:rsidRDefault="00CD58D1" w:rsidP="007F4F5F">
      <w:pPr>
        <w:ind w:firstLine="708"/>
        <w:jc w:val="both"/>
        <w:rPr>
          <w:sz w:val="28"/>
          <w:szCs w:val="28"/>
        </w:rPr>
      </w:pPr>
      <w:r w:rsidRPr="00C47E75">
        <w:rPr>
          <w:sz w:val="28"/>
          <w:szCs w:val="28"/>
        </w:rPr>
        <w:t>В</w:t>
      </w:r>
      <w:r w:rsidR="007F4F5F" w:rsidRPr="00C47E75">
        <w:rPr>
          <w:sz w:val="28"/>
          <w:szCs w:val="28"/>
        </w:rPr>
        <w:t>літку поточного</w:t>
      </w:r>
      <w:r w:rsidR="007F4F5F">
        <w:rPr>
          <w:sz w:val="28"/>
          <w:szCs w:val="28"/>
        </w:rPr>
        <w:t xml:space="preserve"> року безкоштовно харчувалися і відпочивали у тимчасових таборах з денним перебуванням, що функціонували на базі закладів</w:t>
      </w:r>
      <w:r>
        <w:rPr>
          <w:sz w:val="28"/>
          <w:szCs w:val="28"/>
        </w:rPr>
        <w:t xml:space="preserve"> загальної середньої </w:t>
      </w:r>
      <w:r w:rsidR="00DC233D">
        <w:rPr>
          <w:sz w:val="28"/>
          <w:szCs w:val="28"/>
        </w:rPr>
        <w:t xml:space="preserve"> освіти району 56</w:t>
      </w:r>
      <w:r w:rsidR="007F4F5F">
        <w:rPr>
          <w:sz w:val="28"/>
          <w:szCs w:val="28"/>
        </w:rPr>
        <w:t xml:space="preserve"> дітей, які опинилися у складних життєвих </w:t>
      </w:r>
      <w:r w:rsidR="007F4F5F">
        <w:rPr>
          <w:sz w:val="28"/>
          <w:szCs w:val="28"/>
        </w:rPr>
        <w:lastRenderedPageBreak/>
        <w:t>обставинах та перебувають на обліку в службі у справах дітей виконкому районної у місті ради. На організацію безкоштовного харчування дітей вказаної категорії із районного у місті бюджету було виділено 15000,00 грн., які використані у повному обсязі.</w:t>
      </w:r>
    </w:p>
    <w:p w:rsidR="007F4F5F" w:rsidRDefault="007F4F5F" w:rsidP="007F4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КЗ «ДОТ «Сонячний» відпочили та оздоровилися 49 дітей-сиріт та дітей, позбавлених батьківського піклування.</w:t>
      </w:r>
    </w:p>
    <w:p w:rsidR="0050554A" w:rsidRDefault="00F04CAE" w:rsidP="005055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Протягом 2019 року службою у справах дітей виконкому районної у місті ради </w:t>
      </w:r>
      <w:r w:rsidR="00E5743E">
        <w:rPr>
          <w:spacing w:val="1"/>
          <w:sz w:val="28"/>
          <w:szCs w:val="28"/>
        </w:rPr>
        <w:t>проводилися заходи до Міжнародного дня захисту дітей</w:t>
      </w:r>
      <w:r>
        <w:rPr>
          <w:spacing w:val="1"/>
          <w:sz w:val="28"/>
          <w:szCs w:val="28"/>
        </w:rPr>
        <w:t>,</w:t>
      </w:r>
      <w:r w:rsidR="00E5743E">
        <w:rPr>
          <w:spacing w:val="1"/>
          <w:sz w:val="28"/>
          <w:szCs w:val="28"/>
        </w:rPr>
        <w:t xml:space="preserve"> Дня усиновлення, </w:t>
      </w:r>
      <w:r>
        <w:rPr>
          <w:spacing w:val="1"/>
          <w:sz w:val="28"/>
          <w:szCs w:val="28"/>
        </w:rPr>
        <w:t xml:space="preserve"> </w:t>
      </w:r>
      <w:r w:rsidR="00E5743E">
        <w:rPr>
          <w:spacing w:val="1"/>
          <w:sz w:val="28"/>
          <w:szCs w:val="28"/>
        </w:rPr>
        <w:t xml:space="preserve">Дня спільних дій в інтересах дітей та акції «Збираємо дітей до </w:t>
      </w:r>
      <w:r>
        <w:rPr>
          <w:spacing w:val="1"/>
          <w:sz w:val="28"/>
          <w:szCs w:val="28"/>
        </w:rPr>
        <w:t xml:space="preserve"> </w:t>
      </w:r>
      <w:r w:rsidR="00E5743E">
        <w:rPr>
          <w:spacing w:val="1"/>
          <w:sz w:val="28"/>
          <w:szCs w:val="28"/>
        </w:rPr>
        <w:t>школи», «Правила загальні – відповідальність особиста».</w:t>
      </w:r>
    </w:p>
    <w:p w:rsidR="00FD238D" w:rsidRDefault="00FD238D" w:rsidP="0050554A">
      <w:pPr>
        <w:ind w:firstLine="708"/>
        <w:jc w:val="both"/>
        <w:rPr>
          <w:sz w:val="28"/>
          <w:shd w:val="clear" w:color="auto" w:fill="FFFFFF"/>
        </w:rPr>
      </w:pPr>
      <w:r w:rsidRPr="005D0590">
        <w:rPr>
          <w:sz w:val="28"/>
          <w:shd w:val="clear" w:color="auto" w:fill="FFFFFF"/>
        </w:rPr>
        <w:t xml:space="preserve">У наступному році служба у справах дітей виконкому районної у місті ради  продовжить роботу по організації та проведенню у районі профілактичних заходів по попередженню злочинності, правопорушень і бездоглядності серед дітей та розвитку сімейних форм виховання для </w:t>
      </w:r>
      <w:r w:rsidR="00A441E0">
        <w:rPr>
          <w:sz w:val="28"/>
          <w:shd w:val="clear" w:color="auto" w:fill="FFFFFF"/>
        </w:rPr>
        <w:t xml:space="preserve">             </w:t>
      </w:r>
      <w:r w:rsidRPr="005D0590">
        <w:rPr>
          <w:sz w:val="28"/>
          <w:shd w:val="clear" w:color="auto" w:fill="FFFFFF"/>
        </w:rPr>
        <w:t>дітей-сиріт і дітей, позбавлених батьківського піклування.</w:t>
      </w:r>
    </w:p>
    <w:p w:rsidR="00E5743E" w:rsidRDefault="00E5743E" w:rsidP="0050554A">
      <w:pPr>
        <w:ind w:firstLine="708"/>
        <w:jc w:val="both"/>
        <w:rPr>
          <w:b/>
          <w:i/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b/>
          <w:i/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b/>
          <w:i/>
          <w:sz w:val="28"/>
          <w:shd w:val="clear" w:color="auto" w:fill="FFFFFF"/>
        </w:rPr>
      </w:pPr>
    </w:p>
    <w:p w:rsidR="00E5743E" w:rsidRDefault="00E5743E" w:rsidP="00E5743E">
      <w:pPr>
        <w:jc w:val="both"/>
        <w:rPr>
          <w:b/>
          <w:i/>
          <w:sz w:val="28"/>
          <w:shd w:val="clear" w:color="auto" w:fill="FFFFFF"/>
        </w:rPr>
      </w:pPr>
      <w:r>
        <w:rPr>
          <w:b/>
          <w:i/>
          <w:sz w:val="28"/>
          <w:shd w:val="clear" w:color="auto" w:fill="FFFFFF"/>
        </w:rPr>
        <w:t>Начальник служби у справах дітей</w:t>
      </w:r>
    </w:p>
    <w:p w:rsidR="00E5743E" w:rsidRPr="00E5743E" w:rsidRDefault="00E5743E" w:rsidP="00E5743E">
      <w:pPr>
        <w:jc w:val="both"/>
        <w:rPr>
          <w:b/>
          <w:i/>
          <w:sz w:val="28"/>
          <w:shd w:val="clear" w:color="auto" w:fill="FFFFFF"/>
        </w:rPr>
      </w:pPr>
      <w:r>
        <w:rPr>
          <w:b/>
          <w:i/>
          <w:sz w:val="28"/>
          <w:shd w:val="clear" w:color="auto" w:fill="FFFFFF"/>
        </w:rPr>
        <w:t>виконкому районної у місті ради</w:t>
      </w:r>
      <w:r>
        <w:rPr>
          <w:b/>
          <w:i/>
          <w:sz w:val="28"/>
          <w:shd w:val="clear" w:color="auto" w:fill="FFFFFF"/>
        </w:rPr>
        <w:tab/>
      </w:r>
      <w:r>
        <w:rPr>
          <w:b/>
          <w:i/>
          <w:sz w:val="28"/>
          <w:shd w:val="clear" w:color="auto" w:fill="FFFFFF"/>
        </w:rPr>
        <w:tab/>
      </w:r>
      <w:r>
        <w:rPr>
          <w:b/>
          <w:i/>
          <w:sz w:val="28"/>
          <w:shd w:val="clear" w:color="auto" w:fill="FFFFFF"/>
        </w:rPr>
        <w:tab/>
      </w:r>
      <w:r>
        <w:rPr>
          <w:b/>
          <w:i/>
          <w:sz w:val="28"/>
          <w:shd w:val="clear" w:color="auto" w:fill="FFFFFF"/>
        </w:rPr>
        <w:tab/>
      </w:r>
      <w:r>
        <w:rPr>
          <w:b/>
          <w:i/>
          <w:sz w:val="28"/>
          <w:shd w:val="clear" w:color="auto" w:fill="FFFFFF"/>
        </w:rPr>
        <w:tab/>
        <w:t>Олена Чумак</w:t>
      </w: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DA7564">
      <w:pPr>
        <w:jc w:val="both"/>
        <w:rPr>
          <w:sz w:val="28"/>
          <w:shd w:val="clear" w:color="auto" w:fill="FFFFFF"/>
        </w:rPr>
      </w:pPr>
    </w:p>
    <w:p w:rsidR="00E5743E" w:rsidRDefault="00E5743E" w:rsidP="0050554A">
      <w:pPr>
        <w:ind w:firstLine="708"/>
        <w:jc w:val="both"/>
        <w:rPr>
          <w:sz w:val="28"/>
          <w:shd w:val="clear" w:color="auto" w:fill="FFFFFF"/>
        </w:rPr>
      </w:pPr>
    </w:p>
    <w:p w:rsidR="00E5743E" w:rsidRDefault="00E5743E" w:rsidP="0057633A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ПОГОДЖЕНО</w:t>
      </w:r>
    </w:p>
    <w:p w:rsidR="00E5743E" w:rsidRDefault="00E5743E" w:rsidP="0057633A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Заступник голови Центрально-Міської</w:t>
      </w:r>
    </w:p>
    <w:p w:rsidR="00E5743E" w:rsidRDefault="00E5743E" w:rsidP="0057633A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районної у місті ради по виконавчій роботі </w:t>
      </w:r>
    </w:p>
    <w:p w:rsidR="00E5743E" w:rsidRPr="005D0590" w:rsidRDefault="00E5743E" w:rsidP="0057633A">
      <w:pPr>
        <w:jc w:val="both"/>
        <w:rPr>
          <w:spacing w:val="1"/>
          <w:sz w:val="32"/>
          <w:szCs w:val="28"/>
        </w:rPr>
      </w:pPr>
      <w:r>
        <w:rPr>
          <w:sz w:val="28"/>
          <w:shd w:val="clear" w:color="auto" w:fill="FFFFFF"/>
        </w:rPr>
        <w:t>_________________ Наталія Гонченко</w:t>
      </w:r>
    </w:p>
    <w:sectPr w:rsidR="00E5743E" w:rsidRPr="005D0590" w:rsidSect="00F96F6F">
      <w:headerReference w:type="default" r:id="rId10"/>
      <w:pgSz w:w="11906" w:h="16838"/>
      <w:pgMar w:top="709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49" w:rsidRDefault="003E7449" w:rsidP="00B535C7">
      <w:r>
        <w:separator/>
      </w:r>
    </w:p>
  </w:endnote>
  <w:endnote w:type="continuationSeparator" w:id="0">
    <w:p w:rsidR="003E7449" w:rsidRDefault="003E7449" w:rsidP="00B5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49" w:rsidRDefault="003E7449" w:rsidP="00B535C7">
      <w:r>
        <w:separator/>
      </w:r>
    </w:p>
  </w:footnote>
  <w:footnote w:type="continuationSeparator" w:id="0">
    <w:p w:rsidR="003E7449" w:rsidRDefault="003E7449" w:rsidP="00B5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322497"/>
      <w:docPartObj>
        <w:docPartGallery w:val="Page Numbers (Top of Page)"/>
        <w:docPartUnique/>
      </w:docPartObj>
    </w:sdtPr>
    <w:sdtContent>
      <w:p w:rsidR="00F96F6F" w:rsidRDefault="00F96F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57" w:rsidRPr="00A87A57">
          <w:rPr>
            <w:noProof/>
            <w:lang w:val="ru-RU"/>
          </w:rPr>
          <w:t>3</w:t>
        </w:r>
        <w:r>
          <w:fldChar w:fldCharType="end"/>
        </w:r>
      </w:p>
    </w:sdtContent>
  </w:sdt>
  <w:p w:rsidR="00F96F6F" w:rsidRDefault="00F96F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360F"/>
    <w:multiLevelType w:val="hybridMultilevel"/>
    <w:tmpl w:val="789C676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53B6D038">
      <w:numFmt w:val="bullet"/>
      <w:lvlText w:val="-"/>
      <w:lvlJc w:val="left"/>
      <w:pPr>
        <w:ind w:left="2745" w:hanging="9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4A"/>
    <w:rsid w:val="00073C93"/>
    <w:rsid w:val="00095B16"/>
    <w:rsid w:val="000C3A12"/>
    <w:rsid w:val="00121FAE"/>
    <w:rsid w:val="0015538A"/>
    <w:rsid w:val="00177827"/>
    <w:rsid w:val="001C6FA5"/>
    <w:rsid w:val="00214CAC"/>
    <w:rsid w:val="0028697D"/>
    <w:rsid w:val="002A66F2"/>
    <w:rsid w:val="00325A3E"/>
    <w:rsid w:val="00346281"/>
    <w:rsid w:val="003B03D9"/>
    <w:rsid w:val="003B2C35"/>
    <w:rsid w:val="003E7449"/>
    <w:rsid w:val="003F2F44"/>
    <w:rsid w:val="00417A49"/>
    <w:rsid w:val="004524FC"/>
    <w:rsid w:val="004924A7"/>
    <w:rsid w:val="004E620F"/>
    <w:rsid w:val="0050554A"/>
    <w:rsid w:val="00514D4B"/>
    <w:rsid w:val="0057521E"/>
    <w:rsid w:val="0057633A"/>
    <w:rsid w:val="005B7B67"/>
    <w:rsid w:val="005D0590"/>
    <w:rsid w:val="005D5E6B"/>
    <w:rsid w:val="00626AB1"/>
    <w:rsid w:val="00640CB8"/>
    <w:rsid w:val="00652905"/>
    <w:rsid w:val="0067335D"/>
    <w:rsid w:val="006A4E67"/>
    <w:rsid w:val="00777103"/>
    <w:rsid w:val="007F4F5F"/>
    <w:rsid w:val="00827EB7"/>
    <w:rsid w:val="008469BB"/>
    <w:rsid w:val="00872FAF"/>
    <w:rsid w:val="008A62D9"/>
    <w:rsid w:val="00970F05"/>
    <w:rsid w:val="009739AE"/>
    <w:rsid w:val="00A441E0"/>
    <w:rsid w:val="00A6416E"/>
    <w:rsid w:val="00A87A57"/>
    <w:rsid w:val="00AB51AB"/>
    <w:rsid w:val="00AC3914"/>
    <w:rsid w:val="00B42773"/>
    <w:rsid w:val="00B535C7"/>
    <w:rsid w:val="00B651D2"/>
    <w:rsid w:val="00C006A3"/>
    <w:rsid w:val="00C0665B"/>
    <w:rsid w:val="00C47E75"/>
    <w:rsid w:val="00CB0103"/>
    <w:rsid w:val="00CD58D1"/>
    <w:rsid w:val="00DA7564"/>
    <w:rsid w:val="00DC233D"/>
    <w:rsid w:val="00E5743E"/>
    <w:rsid w:val="00F04CAE"/>
    <w:rsid w:val="00F1064E"/>
    <w:rsid w:val="00F1391A"/>
    <w:rsid w:val="00F162E4"/>
    <w:rsid w:val="00F93152"/>
    <w:rsid w:val="00F96F6F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BF64"/>
  <w15:docId w15:val="{0DBD6B91-4DF4-4663-93EC-1B9CEB8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аблица"/>
    <w:qFormat/>
    <w:rsid w:val="0050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4A"/>
    <w:pPr>
      <w:spacing w:before="100" w:beforeAutospacing="1" w:after="119"/>
    </w:pPr>
  </w:style>
  <w:style w:type="character" w:styleId="a4">
    <w:name w:val="Strong"/>
    <w:uiPriority w:val="22"/>
    <w:qFormat/>
    <w:rsid w:val="005055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3D9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B535C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35C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B535C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35C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47E75"/>
  </w:style>
  <w:style w:type="paragraph" w:styleId="2">
    <w:name w:val="Body Text 2"/>
    <w:basedOn w:val="a"/>
    <w:link w:val="20"/>
    <w:semiHidden/>
    <w:unhideWhenUsed/>
    <w:rsid w:val="00FD238D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FD238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36788084158547"/>
          <c:y val="5.2136131841594845E-2"/>
          <c:w val="0.81989065500681979"/>
          <c:h val="0.491193257465928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2017р-203</c:v>
                </c:pt>
                <c:pt idx="1">
                  <c:v>2018р-202</c:v>
                </c:pt>
                <c:pt idx="2">
                  <c:v>2019р-214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202</c:v>
                </c:pt>
                <c:pt idx="2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0F-49B0-97CB-26F4DF746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634304"/>
        <c:axId val="131635840"/>
        <c:axId val="0"/>
      </c:bar3DChart>
      <c:catAx>
        <c:axId val="13163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635840"/>
        <c:crosses val="autoZero"/>
        <c:auto val="1"/>
        <c:lblAlgn val="ctr"/>
        <c:lblOffset val="100"/>
        <c:noMultiLvlLbl val="0"/>
      </c:catAx>
      <c:valAx>
        <c:axId val="13163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63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школи-інтернати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7B-40E3-B015-458E74ADDF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ПТУ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7B-40E3-B015-458E74ADDF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будинок дитини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7B-40E3-B015-458E74ADDF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заклади МінСоц політики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7B-40E3-B015-458E74ADD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674880"/>
        <c:axId val="131676416"/>
        <c:axId val="0"/>
      </c:bar3DChart>
      <c:catAx>
        <c:axId val="13167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676416"/>
        <c:crosses val="autoZero"/>
        <c:auto val="1"/>
        <c:lblAlgn val="ctr"/>
        <c:lblOffset val="100"/>
        <c:noMultiLvlLbl val="0"/>
      </c:catAx>
      <c:valAx>
        <c:axId val="13167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67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дітей які виховуються в державних закладах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2017р-24</c:v>
                </c:pt>
                <c:pt idx="1">
                  <c:v>2018р-19</c:v>
                </c:pt>
                <c:pt idx="2">
                  <c:v>2018р-16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19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D4-4AC6-BAF1-2F37B9C0C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96896"/>
        <c:axId val="135298432"/>
      </c:barChart>
      <c:catAx>
        <c:axId val="13529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298432"/>
        <c:crosses val="autoZero"/>
        <c:auto val="1"/>
        <c:lblAlgn val="ctr"/>
        <c:lblOffset val="100"/>
        <c:noMultiLvlLbl val="0"/>
      </c:catAx>
      <c:valAx>
        <c:axId val="13529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9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6964</Words>
  <Characters>3970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56</cp:revision>
  <cp:lastPrinted>2019-11-18T13:27:00Z</cp:lastPrinted>
  <dcterms:created xsi:type="dcterms:W3CDTF">2019-11-14T13:35:00Z</dcterms:created>
  <dcterms:modified xsi:type="dcterms:W3CDTF">2019-11-19T08:41:00Z</dcterms:modified>
</cp:coreProperties>
</file>